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3BF6" w14:textId="1B105D79" w:rsidR="0049680B" w:rsidRPr="004D1F14" w:rsidRDefault="005537D1" w:rsidP="0049680B">
      <w:pPr>
        <w:ind w:left="851"/>
        <w:rPr>
          <w:rFonts w:ascii="Verdana" w:hAnsi="Verdana" w:cs="Arial"/>
          <w:b/>
          <w:bCs/>
          <w:iCs/>
          <w:color w:val="000000"/>
          <w:sz w:val="22"/>
          <w:szCs w:val="22"/>
        </w:rPr>
      </w:pPr>
      <w:r w:rsidRPr="004D1F14">
        <w:rPr>
          <w:rFonts w:ascii="Verdana" w:hAnsi="Verdana"/>
          <w:noProof/>
          <w:sz w:val="22"/>
          <w:szCs w:val="22"/>
        </w:rPr>
        <mc:AlternateContent>
          <mc:Choice Requires="wps">
            <w:drawing>
              <wp:anchor distT="0" distB="0" distL="114300" distR="114300" simplePos="0" relativeHeight="251662336" behindDoc="0" locked="0" layoutInCell="1" allowOverlap="1" wp14:anchorId="5C3938F0" wp14:editId="2E8E2F46">
                <wp:simplePos x="0" y="0"/>
                <wp:positionH relativeFrom="column">
                  <wp:posOffset>2447290</wp:posOffset>
                </wp:positionH>
                <wp:positionV relativeFrom="paragraph">
                  <wp:posOffset>0</wp:posOffset>
                </wp:positionV>
                <wp:extent cx="4514215" cy="1203960"/>
                <wp:effectExtent l="0" t="0" r="19685" b="1524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215" cy="1203960"/>
                        </a:xfrm>
                        <a:prstGeom prst="roundRect">
                          <a:avLst>
                            <a:gd name="adj" fmla="val 0"/>
                          </a:avLst>
                        </a:prstGeom>
                        <a:solidFill>
                          <a:srgbClr val="FFFFFF"/>
                        </a:solidFill>
                        <a:ln w="19050">
                          <a:solidFill>
                            <a:srgbClr val="3F3151"/>
                          </a:solidFill>
                          <a:round/>
                          <a:headEnd/>
                          <a:tailEnd/>
                        </a:ln>
                      </wps:spPr>
                      <wps:txbx>
                        <w:txbxContent>
                          <w:p w14:paraId="6D11C2C1" w14:textId="77777777" w:rsidR="0049680B" w:rsidRPr="005E3480" w:rsidRDefault="0049680B" w:rsidP="0049680B">
                            <w:pPr>
                              <w:spacing w:after="40"/>
                              <w:jc w:val="center"/>
                              <w:rPr>
                                <w:rFonts w:ascii="Humanst521 BT" w:hAnsi="Humanst521 BT"/>
                                <w:b/>
                                <w:sz w:val="16"/>
                                <w:szCs w:val="16"/>
                                <w:lang w:val="en-US"/>
                              </w:rPr>
                            </w:pPr>
                          </w:p>
                          <w:p w14:paraId="5D696A36" w14:textId="77777777" w:rsidR="0049680B" w:rsidRPr="002364CD" w:rsidRDefault="0049680B" w:rsidP="0049680B">
                            <w:pPr>
                              <w:pStyle w:val="Nounderspace"/>
                              <w:jc w:val="center"/>
                              <w:rPr>
                                <w:rFonts w:ascii="Verdana" w:hAnsi="Verdana" w:cs="Tahoma"/>
                                <w:sz w:val="16"/>
                                <w:szCs w:val="16"/>
                              </w:rPr>
                            </w:pPr>
                          </w:p>
                          <w:p w14:paraId="301C7C73" w14:textId="548D976A" w:rsidR="0049680B" w:rsidRDefault="0049680B" w:rsidP="0049680B">
                            <w:pPr>
                              <w:pStyle w:val="Nounderspace"/>
                              <w:jc w:val="center"/>
                              <w:rPr>
                                <w:rFonts w:ascii="Verdana" w:hAnsi="Verdana" w:cs="Tahoma"/>
                                <w:sz w:val="32"/>
                                <w:szCs w:val="32"/>
                              </w:rPr>
                            </w:pPr>
                            <w:r>
                              <w:rPr>
                                <w:rFonts w:ascii="Verdana" w:hAnsi="Verdana" w:cs="Tahoma"/>
                                <w:sz w:val="32"/>
                                <w:szCs w:val="32"/>
                              </w:rPr>
                              <w:t>CORPORATE STRATEGY 2022-2025</w:t>
                            </w:r>
                          </w:p>
                          <w:p w14:paraId="51AA885A" w14:textId="77777777" w:rsidR="0049680B" w:rsidRDefault="0049680B" w:rsidP="0049680B">
                            <w:pPr>
                              <w:pStyle w:val="Nounderspace"/>
                              <w:jc w:val="center"/>
                              <w:rPr>
                                <w:rFonts w:ascii="Verdana" w:hAnsi="Verdana" w:cs="Tahom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938F0" id="Rectangle: Rounded Corners 5" o:spid="_x0000_s1026" style="position:absolute;left:0;text-align:left;margin-left:192.7pt;margin-top:0;width:355.45pt;height:9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" strokecolor="#3f3151" strokeweight="1.5pt">
                <v:textbox>
                  <w:txbxContent>
                    <w:p w14:paraId="6D11C2C1" w14:textId="77777777" w:rsidR="0049680B" w:rsidRPr="005E3480" w:rsidRDefault="0049680B" w:rsidP="0049680B">
                      <w:pPr>
                        <w:spacing w:after="40"/>
                        <w:jc w:val="center"/>
                        <w:rPr>
                          <w:rFonts w:ascii="Humanst521 BT" w:hAnsi="Humanst521 BT"/>
                          <w:b/>
                          <w:sz w:val="16"/>
                          <w:szCs w:val="16"/>
                          <w:lang w:val="en-US"/>
                        </w:rPr>
                      </w:pPr>
                    </w:p>
                    <w:p w14:paraId="5D696A36" w14:textId="77777777" w:rsidR="0049680B" w:rsidRPr="002364CD" w:rsidRDefault="0049680B" w:rsidP="0049680B">
                      <w:pPr>
                        <w:pStyle w:val="Nounderspace"/>
                        <w:jc w:val="center"/>
                        <w:rPr>
                          <w:rFonts w:ascii="Verdana" w:hAnsi="Verdana" w:cs="Tahoma"/>
                          <w:sz w:val="16"/>
                          <w:szCs w:val="16"/>
                        </w:rPr>
                      </w:pPr>
                    </w:p>
                    <w:p w14:paraId="301C7C73" w14:textId="548D976A" w:rsidR="0049680B" w:rsidRDefault="0049680B" w:rsidP="0049680B">
                      <w:pPr>
                        <w:pStyle w:val="Nounderspace"/>
                        <w:jc w:val="center"/>
                        <w:rPr>
                          <w:rFonts w:ascii="Verdana" w:hAnsi="Verdana" w:cs="Tahoma"/>
                          <w:sz w:val="32"/>
                          <w:szCs w:val="32"/>
                        </w:rPr>
                      </w:pPr>
                      <w:r>
                        <w:rPr>
                          <w:rFonts w:ascii="Verdana" w:hAnsi="Verdana" w:cs="Tahoma"/>
                          <w:sz w:val="32"/>
                          <w:szCs w:val="32"/>
                        </w:rPr>
                        <w:t>CORPORATE STRATEGY 2022-2025</w:t>
                      </w:r>
                    </w:p>
                    <w:p w14:paraId="51AA885A" w14:textId="77777777" w:rsidR="0049680B" w:rsidRDefault="0049680B" w:rsidP="0049680B">
                      <w:pPr>
                        <w:pStyle w:val="Nounderspace"/>
                        <w:jc w:val="center"/>
                        <w:rPr>
                          <w:rFonts w:ascii="Verdana" w:hAnsi="Verdana" w:cs="Tahoma"/>
                          <w:sz w:val="32"/>
                          <w:szCs w:val="32"/>
                        </w:rPr>
                      </w:pPr>
                    </w:p>
                  </w:txbxContent>
                </v:textbox>
              </v:roundrect>
            </w:pict>
          </mc:Fallback>
        </mc:AlternateContent>
      </w:r>
      <w:r w:rsidR="0049680B" w:rsidRPr="004D1F14">
        <w:rPr>
          <w:rFonts w:ascii="Verdana" w:hAnsi="Verdana"/>
          <w:noProof/>
          <w:sz w:val="22"/>
          <w:szCs w:val="22"/>
        </w:rPr>
        <w:drawing>
          <wp:inline distT="0" distB="0" distL="0" distR="0" wp14:anchorId="634E0A00" wp14:editId="5C1A9E35">
            <wp:extent cx="1905000" cy="122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226820"/>
                    </a:xfrm>
                    <a:prstGeom prst="rect">
                      <a:avLst/>
                    </a:prstGeom>
                    <a:noFill/>
                    <a:ln>
                      <a:noFill/>
                    </a:ln>
                  </pic:spPr>
                </pic:pic>
              </a:graphicData>
            </a:graphic>
          </wp:inline>
        </w:drawing>
      </w:r>
    </w:p>
    <w:p w14:paraId="33EC33E2" w14:textId="77777777" w:rsidR="0049680B" w:rsidRPr="004D1F14" w:rsidRDefault="0049680B" w:rsidP="004839CB">
      <w:pPr>
        <w:jc w:val="center"/>
        <w:rPr>
          <w:rFonts w:ascii="Verdana" w:hAnsi="Verdana" w:cs="Arial"/>
          <w:b/>
          <w:bCs/>
          <w:iCs/>
          <w:color w:val="000000"/>
          <w:sz w:val="22"/>
          <w:szCs w:val="22"/>
        </w:rPr>
      </w:pPr>
    </w:p>
    <w:p w14:paraId="505331CC" w14:textId="4EE3D5F7" w:rsidR="00FD4B7A" w:rsidRPr="004D1F14" w:rsidRDefault="002F41AB" w:rsidP="00345144">
      <w:pPr>
        <w:rPr>
          <w:rFonts w:ascii="Verdana" w:hAnsi="Verdana" w:cs="Arial"/>
          <w:sz w:val="22"/>
          <w:szCs w:val="22"/>
        </w:rPr>
      </w:pPr>
      <w:r w:rsidRPr="004D1F14">
        <w:rPr>
          <w:rFonts w:ascii="Verdana" w:hAnsi="Verdana" w:cs="Arial"/>
          <w:sz w:val="22"/>
          <w:szCs w:val="22"/>
        </w:rPr>
        <w:t xml:space="preserve">                </w:t>
      </w:r>
    </w:p>
    <w:p w14:paraId="22AA4C6F" w14:textId="4EA5869F" w:rsidR="00FD4B7A" w:rsidRPr="004D1F14" w:rsidRDefault="00FF4A3B" w:rsidP="00FD4B7A">
      <w:pPr>
        <w:jc w:val="center"/>
        <w:rPr>
          <w:rFonts w:ascii="Verdana" w:hAnsi="Verdana"/>
          <w:sz w:val="22"/>
          <w:szCs w:val="22"/>
        </w:rPr>
      </w:pPr>
      <w:r w:rsidRPr="004D1F14">
        <w:rPr>
          <w:rFonts w:ascii="Verdana" w:hAnsi="Verdana"/>
          <w:noProof/>
          <w:sz w:val="22"/>
          <w:szCs w:val="22"/>
        </w:rPr>
        <mc:AlternateContent>
          <mc:Choice Requires="wps">
            <w:drawing>
              <wp:anchor distT="45720" distB="45720" distL="114300" distR="114300" simplePos="0" relativeHeight="251661312" behindDoc="0" locked="0" layoutInCell="1" allowOverlap="1" wp14:anchorId="0BEFC7F7" wp14:editId="1B319EE3">
                <wp:simplePos x="0" y="0"/>
                <wp:positionH relativeFrom="column">
                  <wp:posOffset>3498850</wp:posOffset>
                </wp:positionH>
                <wp:positionV relativeFrom="paragraph">
                  <wp:posOffset>18415</wp:posOffset>
                </wp:positionV>
                <wp:extent cx="3462655" cy="1828800"/>
                <wp:effectExtent l="0" t="0" r="2349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1828800"/>
                        </a:xfrm>
                        <a:prstGeom prst="rect">
                          <a:avLst/>
                        </a:prstGeom>
                        <a:solidFill>
                          <a:srgbClr val="FFFFFF"/>
                        </a:solidFill>
                        <a:ln w="9525">
                          <a:solidFill>
                            <a:srgbClr val="000000"/>
                          </a:solidFill>
                          <a:miter lim="800000"/>
                          <a:headEnd/>
                          <a:tailEnd/>
                        </a:ln>
                      </wps:spPr>
                      <wps:txbx>
                        <w:txbxContent>
                          <w:p w14:paraId="10CA3E78" w14:textId="49D4F12D" w:rsidR="00F424D8" w:rsidRDefault="00F424D8">
                            <w: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FC7F7" id="_x0000_t202" coordsize="21600,21600" o:spt="202" path="m,l,21600r21600,l21600,xe">
                <v:stroke joinstyle="miter"/>
                <v:path gradientshapeok="t" o:connecttype="rect"/>
              </v:shapetype>
              <v:shape id="Text Box 4" o:spid="_x0000_s1027" type="#_x0000_t202" style="position:absolute;left:0;text-align:left;margin-left:275.5pt;margin-top:1.45pt;width:272.65pt;height:2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">
                <v:textbox>
                  <w:txbxContent>
                    <w:p w14:paraId="10CA3E78" w14:textId="49D4F12D" w:rsidR="00F424D8" w:rsidRDefault="00F424D8">
                      <w:r>
                        <w:t>Photo</w:t>
                      </w:r>
                    </w:p>
                  </w:txbxContent>
                </v:textbox>
                <w10:wrap type="square"/>
              </v:shape>
            </w:pict>
          </mc:Fallback>
        </mc:AlternateContent>
      </w:r>
      <w:r w:rsidRPr="004D1F14">
        <w:rPr>
          <w:rFonts w:ascii="Verdana" w:hAnsi="Verdana"/>
          <w:noProof/>
          <w:sz w:val="22"/>
          <w:szCs w:val="22"/>
        </w:rPr>
        <mc:AlternateContent>
          <mc:Choice Requires="wps">
            <w:drawing>
              <wp:anchor distT="45720" distB="45720" distL="114300" distR="114300" simplePos="0" relativeHeight="251659264" behindDoc="0" locked="0" layoutInCell="1" allowOverlap="1" wp14:anchorId="72F5C57B" wp14:editId="34847ABD">
                <wp:simplePos x="0" y="0"/>
                <wp:positionH relativeFrom="column">
                  <wp:posOffset>664210</wp:posOffset>
                </wp:positionH>
                <wp:positionV relativeFrom="paragraph">
                  <wp:posOffset>18415</wp:posOffset>
                </wp:positionV>
                <wp:extent cx="2781300" cy="1828800"/>
                <wp:effectExtent l="0" t="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28800"/>
                        </a:xfrm>
                        <a:prstGeom prst="rect">
                          <a:avLst/>
                        </a:prstGeom>
                        <a:solidFill>
                          <a:srgbClr val="FFFFFF"/>
                        </a:solidFill>
                        <a:ln w="9525">
                          <a:solidFill>
                            <a:srgbClr val="000000"/>
                          </a:solidFill>
                          <a:miter lim="800000"/>
                          <a:headEnd/>
                          <a:tailEnd/>
                        </a:ln>
                      </wps:spPr>
                      <wps:txbx>
                        <w:txbxContent>
                          <w:p w14:paraId="1A0186CF" w14:textId="7922DE5C" w:rsidR="00F424D8" w:rsidRDefault="00F424D8">
                            <w:r>
                              <w:t>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5C57B" id="Text Box 3" o:spid="_x0000_s1028" type="#_x0000_t202" style="position:absolute;left:0;text-align:left;margin-left:52.3pt;margin-top:1.45pt;width:219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">
                <v:textbox>
                  <w:txbxContent>
                    <w:p w14:paraId="1A0186CF" w14:textId="7922DE5C" w:rsidR="00F424D8" w:rsidRDefault="00F424D8">
                      <w:r>
                        <w:t>Photo</w:t>
                      </w:r>
                    </w:p>
                  </w:txbxContent>
                </v:textbox>
                <w10:wrap type="square"/>
              </v:shape>
            </w:pict>
          </mc:Fallback>
        </mc:AlternateContent>
      </w:r>
    </w:p>
    <w:p w14:paraId="7A42F252" w14:textId="5FC4E2ED" w:rsidR="00D62EBA" w:rsidRPr="004D1F14" w:rsidRDefault="00D62EBA" w:rsidP="00D62EBA">
      <w:pPr>
        <w:jc w:val="right"/>
        <w:rPr>
          <w:rFonts w:ascii="Verdana" w:hAnsi="Verdana"/>
          <w:sz w:val="22"/>
          <w:szCs w:val="22"/>
        </w:rPr>
      </w:pPr>
    </w:p>
    <w:p w14:paraId="7557363C" w14:textId="3C42EECE" w:rsidR="00D62EBA" w:rsidRPr="004D1F14" w:rsidRDefault="00D62EBA" w:rsidP="00D62EBA">
      <w:pPr>
        <w:jc w:val="right"/>
        <w:rPr>
          <w:rFonts w:ascii="Verdana" w:hAnsi="Verdana" w:cs="Arial"/>
          <w:b/>
          <w:sz w:val="22"/>
          <w:szCs w:val="22"/>
        </w:rPr>
      </w:pPr>
    </w:p>
    <w:p w14:paraId="2DC8A524" w14:textId="77777777" w:rsidR="00D62EBA" w:rsidRPr="004D1F14" w:rsidRDefault="00D62EBA" w:rsidP="00273C71">
      <w:pPr>
        <w:pStyle w:val="NoSpacing"/>
        <w:ind w:left="567"/>
        <w:rPr>
          <w:rFonts w:ascii="Verdana" w:hAnsi="Verdana" w:cs="Arial"/>
          <w:b/>
        </w:rPr>
      </w:pPr>
    </w:p>
    <w:p w14:paraId="5D966CFA" w14:textId="77777777" w:rsidR="00F424D8" w:rsidRPr="004D1F14" w:rsidRDefault="00F424D8" w:rsidP="00E744F5">
      <w:pPr>
        <w:pStyle w:val="NoSpacing"/>
        <w:tabs>
          <w:tab w:val="left" w:pos="568"/>
        </w:tabs>
        <w:ind w:left="851"/>
        <w:rPr>
          <w:rFonts w:ascii="Verdana" w:hAnsi="Verdana" w:cs="Arial"/>
          <w:b/>
        </w:rPr>
      </w:pPr>
    </w:p>
    <w:p w14:paraId="7A55C12B" w14:textId="77777777" w:rsidR="00F424D8" w:rsidRPr="004D1F14" w:rsidRDefault="00F424D8" w:rsidP="00E744F5">
      <w:pPr>
        <w:pStyle w:val="NoSpacing"/>
        <w:tabs>
          <w:tab w:val="left" w:pos="568"/>
        </w:tabs>
        <w:ind w:left="851"/>
        <w:rPr>
          <w:rFonts w:ascii="Verdana" w:hAnsi="Verdana" w:cs="Arial"/>
          <w:b/>
        </w:rPr>
      </w:pPr>
    </w:p>
    <w:p w14:paraId="30A8BCD5" w14:textId="77777777" w:rsidR="00F424D8" w:rsidRPr="004D1F14" w:rsidRDefault="00F424D8" w:rsidP="00E744F5">
      <w:pPr>
        <w:pStyle w:val="NoSpacing"/>
        <w:tabs>
          <w:tab w:val="left" w:pos="568"/>
        </w:tabs>
        <w:ind w:left="851"/>
        <w:rPr>
          <w:rFonts w:ascii="Verdana" w:hAnsi="Verdana" w:cs="Arial"/>
          <w:b/>
        </w:rPr>
      </w:pPr>
    </w:p>
    <w:p w14:paraId="2663769E" w14:textId="77777777" w:rsidR="00F424D8" w:rsidRPr="004D1F14" w:rsidRDefault="00F424D8" w:rsidP="00E744F5">
      <w:pPr>
        <w:pStyle w:val="NoSpacing"/>
        <w:tabs>
          <w:tab w:val="left" w:pos="568"/>
        </w:tabs>
        <w:ind w:left="851"/>
        <w:rPr>
          <w:rFonts w:ascii="Verdana" w:hAnsi="Verdana" w:cs="Arial"/>
          <w:b/>
        </w:rPr>
      </w:pPr>
    </w:p>
    <w:p w14:paraId="7EBD50C9" w14:textId="77777777" w:rsidR="00F424D8" w:rsidRPr="004D1F14" w:rsidRDefault="00F424D8" w:rsidP="00E744F5">
      <w:pPr>
        <w:pStyle w:val="NoSpacing"/>
        <w:tabs>
          <w:tab w:val="left" w:pos="568"/>
        </w:tabs>
        <w:ind w:left="851"/>
        <w:rPr>
          <w:rFonts w:ascii="Verdana" w:hAnsi="Verdana" w:cs="Arial"/>
          <w:b/>
        </w:rPr>
      </w:pPr>
    </w:p>
    <w:p w14:paraId="7DEA4FC0" w14:textId="77777777" w:rsidR="00F969CA" w:rsidRPr="004D1F14" w:rsidRDefault="00F969CA" w:rsidP="00E744F5">
      <w:pPr>
        <w:pStyle w:val="NoSpacing"/>
        <w:tabs>
          <w:tab w:val="left" w:pos="568"/>
        </w:tabs>
        <w:ind w:left="851"/>
        <w:rPr>
          <w:rFonts w:ascii="Verdana" w:hAnsi="Verdana" w:cs="Arial"/>
          <w:b/>
        </w:rPr>
      </w:pPr>
    </w:p>
    <w:p w14:paraId="6C295994" w14:textId="77777777" w:rsidR="00F969CA" w:rsidRPr="004D1F14" w:rsidRDefault="00F969CA" w:rsidP="00F969CA">
      <w:pPr>
        <w:ind w:firstLine="1134"/>
        <w:outlineLvl w:val="0"/>
        <w:rPr>
          <w:rFonts w:ascii="Verdana" w:hAnsi="Verdana" w:cs="Arial"/>
          <w:b/>
          <w:sz w:val="22"/>
          <w:szCs w:val="22"/>
          <w:u w:val="single"/>
        </w:rPr>
      </w:pPr>
      <w:r w:rsidRPr="004D1F14">
        <w:rPr>
          <w:rFonts w:ascii="Verdana" w:hAnsi="Verdana" w:cs="Arial"/>
          <w:b/>
          <w:sz w:val="22"/>
          <w:szCs w:val="22"/>
          <w:u w:val="single"/>
        </w:rPr>
        <w:t>FOREWORD</w:t>
      </w:r>
    </w:p>
    <w:p w14:paraId="095E867E" w14:textId="77777777" w:rsidR="00F969CA" w:rsidRPr="004D1F14" w:rsidRDefault="00F969CA" w:rsidP="00F969CA">
      <w:pPr>
        <w:ind w:firstLine="1134"/>
        <w:outlineLvl w:val="0"/>
        <w:rPr>
          <w:rFonts w:ascii="Verdana" w:hAnsi="Verdana" w:cs="Arial"/>
          <w:b/>
          <w:sz w:val="22"/>
          <w:szCs w:val="22"/>
          <w:u w:val="single"/>
        </w:rPr>
      </w:pPr>
    </w:p>
    <w:p w14:paraId="0A5A4FD7" w14:textId="77777777" w:rsidR="00F969CA" w:rsidRPr="004D1F14" w:rsidRDefault="00F969CA" w:rsidP="00F969CA">
      <w:pPr>
        <w:ind w:firstLine="1134"/>
        <w:outlineLvl w:val="0"/>
        <w:rPr>
          <w:rFonts w:ascii="Verdana" w:hAnsi="Verdana" w:cs="Arial"/>
          <w:b/>
          <w:sz w:val="22"/>
          <w:szCs w:val="22"/>
          <w:u w:val="single"/>
        </w:rPr>
      </w:pPr>
    </w:p>
    <w:p w14:paraId="45B5AA32" w14:textId="161F908D" w:rsidR="00F969CA" w:rsidRPr="004D1F14" w:rsidRDefault="00F969CA" w:rsidP="00F969CA">
      <w:pPr>
        <w:ind w:firstLine="1134"/>
        <w:outlineLvl w:val="0"/>
        <w:rPr>
          <w:rFonts w:ascii="Verdana" w:hAnsi="Verdana" w:cs="Arial"/>
          <w:bCs/>
          <w:color w:val="2F5496" w:themeColor="accent1" w:themeShade="BF"/>
          <w:sz w:val="22"/>
          <w:szCs w:val="22"/>
        </w:rPr>
      </w:pPr>
      <w:r w:rsidRPr="004D1F14">
        <w:rPr>
          <w:rFonts w:ascii="Verdana" w:hAnsi="Verdana" w:cs="Arial"/>
          <w:bCs/>
          <w:color w:val="2F5496" w:themeColor="accent1" w:themeShade="BF"/>
          <w:sz w:val="22"/>
          <w:szCs w:val="22"/>
        </w:rPr>
        <w:t xml:space="preserve">To be added to </w:t>
      </w:r>
      <w:r w:rsidR="00202573" w:rsidRPr="004D1F14">
        <w:rPr>
          <w:rFonts w:ascii="Verdana" w:hAnsi="Verdana" w:cs="Arial"/>
          <w:bCs/>
          <w:color w:val="2F5496" w:themeColor="accent1" w:themeShade="BF"/>
          <w:sz w:val="22"/>
          <w:szCs w:val="22"/>
        </w:rPr>
        <w:t xml:space="preserve">final </w:t>
      </w:r>
      <w:r w:rsidRPr="004D1F14">
        <w:rPr>
          <w:rFonts w:ascii="Verdana" w:hAnsi="Verdana" w:cs="Arial"/>
          <w:bCs/>
          <w:color w:val="2F5496" w:themeColor="accent1" w:themeShade="BF"/>
          <w:sz w:val="22"/>
          <w:szCs w:val="22"/>
        </w:rPr>
        <w:t>Strategy after consultation</w:t>
      </w:r>
    </w:p>
    <w:p w14:paraId="654F17C1" w14:textId="77777777" w:rsidR="00F969CA" w:rsidRPr="004D1F14" w:rsidRDefault="00F969CA" w:rsidP="00F969CA">
      <w:pPr>
        <w:ind w:firstLine="1134"/>
        <w:outlineLvl w:val="0"/>
        <w:rPr>
          <w:rFonts w:ascii="Verdana" w:hAnsi="Verdana" w:cs="Arial"/>
          <w:bCs/>
          <w:sz w:val="22"/>
          <w:szCs w:val="22"/>
        </w:rPr>
      </w:pPr>
    </w:p>
    <w:p w14:paraId="264F2DEB" w14:textId="77777777" w:rsidR="00F969CA" w:rsidRPr="004D1F14" w:rsidRDefault="00F969CA" w:rsidP="00F969CA">
      <w:pPr>
        <w:ind w:firstLine="1134"/>
        <w:outlineLvl w:val="0"/>
        <w:rPr>
          <w:rFonts w:ascii="Verdana" w:hAnsi="Verdana" w:cs="Arial"/>
          <w:b/>
          <w:sz w:val="22"/>
          <w:szCs w:val="22"/>
          <w:u w:val="single"/>
        </w:rPr>
      </w:pPr>
    </w:p>
    <w:p w14:paraId="46A14BF0" w14:textId="77777777" w:rsidR="00F969CA" w:rsidRPr="004D1F14" w:rsidRDefault="00F969CA" w:rsidP="00F969CA">
      <w:pPr>
        <w:ind w:firstLine="1134"/>
        <w:outlineLvl w:val="0"/>
        <w:rPr>
          <w:rFonts w:ascii="Verdana" w:hAnsi="Verdana" w:cs="Arial"/>
          <w:b/>
          <w:sz w:val="22"/>
          <w:szCs w:val="22"/>
          <w:u w:val="single"/>
        </w:rPr>
      </w:pPr>
    </w:p>
    <w:p w14:paraId="34EB1F8A" w14:textId="77777777" w:rsidR="00F969CA" w:rsidRPr="004D1F14" w:rsidRDefault="00F969CA" w:rsidP="00F969CA">
      <w:pPr>
        <w:ind w:firstLine="1134"/>
        <w:outlineLvl w:val="0"/>
        <w:rPr>
          <w:rFonts w:ascii="Verdana" w:hAnsi="Verdana" w:cs="Arial"/>
          <w:b/>
          <w:sz w:val="22"/>
          <w:szCs w:val="22"/>
          <w:u w:val="single"/>
        </w:rPr>
      </w:pPr>
    </w:p>
    <w:p w14:paraId="3B25B372" w14:textId="77777777" w:rsidR="00F969CA" w:rsidRPr="004D1F14" w:rsidRDefault="00F969CA" w:rsidP="00F969CA">
      <w:pPr>
        <w:ind w:firstLine="1134"/>
        <w:outlineLvl w:val="0"/>
        <w:rPr>
          <w:rFonts w:ascii="Verdana" w:hAnsi="Verdana" w:cs="Arial"/>
          <w:b/>
          <w:sz w:val="22"/>
          <w:szCs w:val="22"/>
          <w:u w:val="single"/>
        </w:rPr>
      </w:pPr>
    </w:p>
    <w:p w14:paraId="3061ECBD" w14:textId="77777777" w:rsidR="00F969CA" w:rsidRPr="004D1F14" w:rsidRDefault="00F969CA" w:rsidP="00F969CA">
      <w:pPr>
        <w:ind w:firstLine="1134"/>
        <w:outlineLvl w:val="0"/>
        <w:rPr>
          <w:rFonts w:ascii="Verdana" w:hAnsi="Verdana" w:cs="Arial"/>
          <w:b/>
          <w:sz w:val="22"/>
          <w:szCs w:val="22"/>
          <w:u w:val="single"/>
        </w:rPr>
      </w:pPr>
    </w:p>
    <w:p w14:paraId="37C3DDB6" w14:textId="77777777" w:rsidR="00F969CA" w:rsidRPr="004D1F14" w:rsidRDefault="00F969CA" w:rsidP="00F969CA">
      <w:pPr>
        <w:ind w:firstLine="1134"/>
        <w:outlineLvl w:val="0"/>
        <w:rPr>
          <w:rFonts w:ascii="Verdana" w:hAnsi="Verdana" w:cs="Arial"/>
          <w:b/>
          <w:sz w:val="22"/>
          <w:szCs w:val="22"/>
          <w:u w:val="single"/>
        </w:rPr>
      </w:pPr>
    </w:p>
    <w:p w14:paraId="701D5ACB" w14:textId="77777777" w:rsidR="00F969CA" w:rsidRPr="004D1F14" w:rsidRDefault="00F969CA" w:rsidP="00F969CA">
      <w:pPr>
        <w:ind w:firstLine="1134"/>
        <w:outlineLvl w:val="0"/>
        <w:rPr>
          <w:rFonts w:ascii="Verdana" w:hAnsi="Verdana" w:cs="Arial"/>
          <w:b/>
          <w:sz w:val="22"/>
          <w:szCs w:val="22"/>
          <w:u w:val="single"/>
        </w:rPr>
      </w:pPr>
    </w:p>
    <w:p w14:paraId="3131091F" w14:textId="77777777" w:rsidR="00F969CA" w:rsidRPr="004D1F14" w:rsidRDefault="00F969CA" w:rsidP="00F969CA">
      <w:pPr>
        <w:ind w:firstLine="1134"/>
        <w:outlineLvl w:val="0"/>
        <w:rPr>
          <w:rFonts w:ascii="Verdana" w:hAnsi="Verdana" w:cs="Arial"/>
          <w:b/>
          <w:sz w:val="22"/>
          <w:szCs w:val="22"/>
          <w:u w:val="single"/>
        </w:rPr>
      </w:pPr>
    </w:p>
    <w:p w14:paraId="4137A8FA" w14:textId="77777777" w:rsidR="00F969CA" w:rsidRPr="004D1F14" w:rsidRDefault="00F969CA" w:rsidP="00F969CA">
      <w:pPr>
        <w:ind w:firstLine="1134"/>
        <w:outlineLvl w:val="0"/>
        <w:rPr>
          <w:rFonts w:ascii="Verdana" w:hAnsi="Verdana" w:cs="Arial"/>
          <w:b/>
          <w:sz w:val="22"/>
          <w:szCs w:val="22"/>
          <w:u w:val="single"/>
        </w:rPr>
      </w:pPr>
    </w:p>
    <w:p w14:paraId="0F5A59F0" w14:textId="77777777" w:rsidR="00F969CA" w:rsidRPr="004D1F14" w:rsidRDefault="00F969CA" w:rsidP="00F969CA">
      <w:pPr>
        <w:ind w:firstLine="1134"/>
        <w:outlineLvl w:val="0"/>
        <w:rPr>
          <w:rFonts w:ascii="Verdana" w:hAnsi="Verdana" w:cs="Arial"/>
          <w:b/>
          <w:sz w:val="22"/>
          <w:szCs w:val="22"/>
          <w:u w:val="single"/>
        </w:rPr>
      </w:pPr>
    </w:p>
    <w:p w14:paraId="1838FADF" w14:textId="77777777" w:rsidR="00F969CA" w:rsidRPr="004D1F14" w:rsidRDefault="00F969CA" w:rsidP="00F969CA">
      <w:pPr>
        <w:ind w:firstLine="1134"/>
        <w:outlineLvl w:val="0"/>
        <w:rPr>
          <w:rFonts w:ascii="Verdana" w:hAnsi="Verdana" w:cs="Arial"/>
          <w:b/>
          <w:sz w:val="22"/>
          <w:szCs w:val="22"/>
          <w:u w:val="single"/>
        </w:rPr>
      </w:pPr>
    </w:p>
    <w:p w14:paraId="5CFCF6B4" w14:textId="77777777" w:rsidR="00F969CA" w:rsidRPr="004D1F14" w:rsidRDefault="00F969CA" w:rsidP="00F969CA">
      <w:pPr>
        <w:ind w:firstLine="1134"/>
        <w:outlineLvl w:val="0"/>
        <w:rPr>
          <w:rFonts w:ascii="Verdana" w:hAnsi="Verdana" w:cs="Arial"/>
          <w:b/>
          <w:sz w:val="22"/>
          <w:szCs w:val="22"/>
          <w:u w:val="single"/>
        </w:rPr>
      </w:pPr>
    </w:p>
    <w:p w14:paraId="6F915258" w14:textId="77777777" w:rsidR="00F969CA" w:rsidRPr="004D1F14" w:rsidRDefault="00F969CA" w:rsidP="00F969CA">
      <w:pPr>
        <w:ind w:firstLine="1134"/>
        <w:outlineLvl w:val="0"/>
        <w:rPr>
          <w:rFonts w:ascii="Verdana" w:hAnsi="Verdana" w:cs="Arial"/>
          <w:b/>
          <w:sz w:val="22"/>
          <w:szCs w:val="22"/>
          <w:u w:val="single"/>
        </w:rPr>
      </w:pPr>
    </w:p>
    <w:p w14:paraId="3510FCF2" w14:textId="77777777" w:rsidR="00F969CA" w:rsidRPr="004D1F14" w:rsidRDefault="00F969CA" w:rsidP="00F969CA">
      <w:pPr>
        <w:ind w:firstLine="1134"/>
        <w:outlineLvl w:val="0"/>
        <w:rPr>
          <w:rFonts w:ascii="Verdana" w:hAnsi="Verdana" w:cs="Arial"/>
          <w:b/>
          <w:sz w:val="22"/>
          <w:szCs w:val="22"/>
          <w:u w:val="single"/>
        </w:rPr>
      </w:pPr>
    </w:p>
    <w:p w14:paraId="67C496DE" w14:textId="77777777" w:rsidR="00F969CA" w:rsidRPr="004D1F14" w:rsidRDefault="00F969CA" w:rsidP="00F969CA">
      <w:pPr>
        <w:ind w:firstLine="1134"/>
        <w:outlineLvl w:val="0"/>
        <w:rPr>
          <w:rFonts w:ascii="Verdana" w:hAnsi="Verdana" w:cs="Arial"/>
          <w:b/>
          <w:sz w:val="22"/>
          <w:szCs w:val="22"/>
          <w:u w:val="single"/>
        </w:rPr>
      </w:pPr>
    </w:p>
    <w:p w14:paraId="7BDCC35F" w14:textId="77777777" w:rsidR="00F969CA" w:rsidRPr="004D1F14" w:rsidRDefault="00F969CA" w:rsidP="00F969CA">
      <w:pPr>
        <w:ind w:firstLine="1134"/>
        <w:outlineLvl w:val="0"/>
        <w:rPr>
          <w:rFonts w:ascii="Verdana" w:hAnsi="Verdana" w:cs="Arial"/>
          <w:b/>
          <w:sz w:val="22"/>
          <w:szCs w:val="22"/>
          <w:u w:val="single"/>
        </w:rPr>
      </w:pPr>
    </w:p>
    <w:p w14:paraId="5F4015F6" w14:textId="77777777" w:rsidR="00F969CA" w:rsidRPr="004D1F14" w:rsidRDefault="00F969CA" w:rsidP="00F969CA">
      <w:pPr>
        <w:ind w:firstLine="1134"/>
        <w:outlineLvl w:val="0"/>
        <w:rPr>
          <w:rFonts w:ascii="Verdana" w:hAnsi="Verdana" w:cs="Arial"/>
          <w:b/>
          <w:sz w:val="22"/>
          <w:szCs w:val="22"/>
          <w:u w:val="single"/>
        </w:rPr>
      </w:pPr>
    </w:p>
    <w:p w14:paraId="38976159" w14:textId="77777777" w:rsidR="00F969CA" w:rsidRPr="004D1F14" w:rsidRDefault="00F969CA" w:rsidP="00F969CA">
      <w:pPr>
        <w:ind w:firstLine="1134"/>
        <w:outlineLvl w:val="0"/>
        <w:rPr>
          <w:rFonts w:ascii="Verdana" w:hAnsi="Verdana" w:cs="Arial"/>
          <w:b/>
          <w:sz w:val="22"/>
          <w:szCs w:val="22"/>
          <w:u w:val="single"/>
        </w:rPr>
      </w:pPr>
    </w:p>
    <w:p w14:paraId="227E6B26" w14:textId="77777777" w:rsidR="00F969CA" w:rsidRPr="004D1F14" w:rsidRDefault="00F969CA" w:rsidP="00F969CA">
      <w:pPr>
        <w:ind w:firstLine="1134"/>
        <w:outlineLvl w:val="0"/>
        <w:rPr>
          <w:rFonts w:ascii="Verdana" w:hAnsi="Verdana" w:cs="Arial"/>
          <w:b/>
          <w:sz w:val="22"/>
          <w:szCs w:val="22"/>
          <w:u w:val="single"/>
        </w:rPr>
      </w:pPr>
    </w:p>
    <w:p w14:paraId="66E16625" w14:textId="77777777" w:rsidR="00F969CA" w:rsidRPr="004D1F14" w:rsidRDefault="00F969CA" w:rsidP="00F969CA">
      <w:pPr>
        <w:ind w:firstLine="1134"/>
        <w:outlineLvl w:val="0"/>
        <w:rPr>
          <w:rFonts w:ascii="Verdana" w:hAnsi="Verdana" w:cs="Arial"/>
          <w:b/>
          <w:sz w:val="22"/>
          <w:szCs w:val="22"/>
          <w:u w:val="single"/>
        </w:rPr>
      </w:pPr>
    </w:p>
    <w:p w14:paraId="7018955F" w14:textId="77777777" w:rsidR="00F969CA" w:rsidRPr="004D1F14" w:rsidRDefault="00F969CA" w:rsidP="00F969CA">
      <w:pPr>
        <w:ind w:firstLine="1134"/>
        <w:outlineLvl w:val="0"/>
        <w:rPr>
          <w:rFonts w:ascii="Verdana" w:hAnsi="Verdana" w:cs="Arial"/>
          <w:b/>
          <w:sz w:val="22"/>
          <w:szCs w:val="22"/>
        </w:rPr>
      </w:pPr>
      <w:r w:rsidRPr="004D1F14">
        <w:rPr>
          <w:rFonts w:ascii="Verdana" w:hAnsi="Verdana" w:cs="Arial"/>
          <w:b/>
          <w:sz w:val="22"/>
          <w:szCs w:val="22"/>
        </w:rPr>
        <w:t>The Mayor</w:t>
      </w:r>
    </w:p>
    <w:p w14:paraId="73F2FC53" w14:textId="77777777" w:rsidR="00F969CA" w:rsidRPr="004D1F14" w:rsidRDefault="00F969CA" w:rsidP="00E744F5">
      <w:pPr>
        <w:pStyle w:val="NoSpacing"/>
        <w:tabs>
          <w:tab w:val="left" w:pos="568"/>
        </w:tabs>
        <w:ind w:left="851"/>
        <w:rPr>
          <w:rFonts w:ascii="Verdana" w:hAnsi="Verdana" w:cs="Arial"/>
          <w:b/>
        </w:rPr>
      </w:pPr>
    </w:p>
    <w:p w14:paraId="5BCE41C1" w14:textId="62EDA02B" w:rsidR="007712B3" w:rsidRPr="004D1F14" w:rsidRDefault="002F41AB" w:rsidP="00E744F5">
      <w:pPr>
        <w:pStyle w:val="NoSpacing"/>
        <w:tabs>
          <w:tab w:val="left" w:pos="568"/>
        </w:tabs>
        <w:ind w:left="851"/>
        <w:rPr>
          <w:rFonts w:ascii="Verdana" w:hAnsi="Verdana"/>
          <w:color w:val="4472C4"/>
        </w:rPr>
      </w:pPr>
      <w:r w:rsidRPr="004D1F14">
        <w:rPr>
          <w:rFonts w:ascii="Verdana" w:hAnsi="Verdana" w:cs="Arial"/>
          <w:b/>
        </w:rPr>
        <w:lastRenderedPageBreak/>
        <w:t xml:space="preserve">Our </w:t>
      </w:r>
      <w:r w:rsidR="005F59A5" w:rsidRPr="004D1F14">
        <w:rPr>
          <w:rFonts w:ascii="Verdana" w:hAnsi="Verdana" w:cs="Arial"/>
          <w:b/>
        </w:rPr>
        <w:t>V</w:t>
      </w:r>
      <w:r w:rsidRPr="004D1F14">
        <w:rPr>
          <w:rFonts w:ascii="Verdana" w:hAnsi="Verdana" w:cs="Arial"/>
          <w:b/>
        </w:rPr>
        <w:t>ision:</w:t>
      </w:r>
      <w:r w:rsidRPr="004D1F14">
        <w:rPr>
          <w:rFonts w:ascii="Verdana" w:hAnsi="Verdana"/>
          <w:color w:val="4472C4"/>
        </w:rPr>
        <w:t xml:space="preserve"> </w:t>
      </w:r>
      <w:r w:rsidR="007712B3" w:rsidRPr="004D1F14">
        <w:rPr>
          <w:rFonts w:ascii="Verdana" w:hAnsi="Verdana" w:cs="Arial"/>
          <w:b/>
        </w:rPr>
        <w:t>An engaged community working together and with others, to bring about continuous and sustained improvement which ensures the Town is an attractive place with a strong identity where people want to live, work and visit.</w:t>
      </w:r>
    </w:p>
    <w:p w14:paraId="07A3AFA4" w14:textId="77777777" w:rsidR="007712B3" w:rsidRPr="004D1F14" w:rsidRDefault="007712B3" w:rsidP="00E744F5">
      <w:pPr>
        <w:pStyle w:val="NoSpacing"/>
        <w:tabs>
          <w:tab w:val="left" w:pos="568"/>
        </w:tabs>
        <w:ind w:left="851"/>
        <w:rPr>
          <w:rFonts w:ascii="Verdana" w:hAnsi="Verdana"/>
          <w:color w:val="4472C4"/>
        </w:rPr>
      </w:pPr>
    </w:p>
    <w:p w14:paraId="099CEA3B" w14:textId="312DBE6B" w:rsidR="00EC5031" w:rsidRPr="004D1F14" w:rsidRDefault="00663D79" w:rsidP="00E744F5">
      <w:pPr>
        <w:pStyle w:val="NoSpacing"/>
        <w:tabs>
          <w:tab w:val="left" w:pos="568"/>
        </w:tabs>
        <w:ind w:left="851"/>
        <w:rPr>
          <w:rFonts w:ascii="Verdana" w:hAnsi="Verdana" w:cs="Arial"/>
        </w:rPr>
      </w:pPr>
      <w:r w:rsidRPr="004D1F14">
        <w:rPr>
          <w:rFonts w:ascii="Verdana" w:hAnsi="Verdana" w:cs="Arial"/>
        </w:rPr>
        <w:t>We believe this can be achieved</w:t>
      </w:r>
      <w:r w:rsidR="00853465" w:rsidRPr="004D1F14">
        <w:rPr>
          <w:rFonts w:ascii="Verdana" w:hAnsi="Verdana" w:cs="Arial"/>
        </w:rPr>
        <w:t>,</w:t>
      </w:r>
      <w:r w:rsidR="002F41AB" w:rsidRPr="004D1F14">
        <w:rPr>
          <w:rFonts w:ascii="Verdana" w:hAnsi="Verdana" w:cs="Arial"/>
        </w:rPr>
        <w:t xml:space="preserve"> </w:t>
      </w:r>
      <w:r w:rsidRPr="004D1F14">
        <w:rPr>
          <w:rFonts w:ascii="Verdana" w:hAnsi="Verdana" w:cs="Arial"/>
        </w:rPr>
        <w:t>by the Town Council</w:t>
      </w:r>
      <w:r w:rsidR="00EC5031" w:rsidRPr="004D1F14">
        <w:rPr>
          <w:rFonts w:ascii="Verdana" w:hAnsi="Verdana" w:cs="Arial"/>
        </w:rPr>
        <w:t xml:space="preserve"> engag</w:t>
      </w:r>
      <w:r w:rsidRPr="004D1F14">
        <w:rPr>
          <w:rFonts w:ascii="Verdana" w:hAnsi="Verdana" w:cs="Arial"/>
        </w:rPr>
        <w:t>ing</w:t>
      </w:r>
      <w:r w:rsidR="00EC5031" w:rsidRPr="004D1F14">
        <w:rPr>
          <w:rFonts w:ascii="Verdana" w:hAnsi="Verdana" w:cs="Arial"/>
        </w:rPr>
        <w:t xml:space="preserve"> with and support</w:t>
      </w:r>
      <w:r w:rsidRPr="004D1F14">
        <w:rPr>
          <w:rFonts w:ascii="Verdana" w:hAnsi="Verdana" w:cs="Arial"/>
        </w:rPr>
        <w:t>ing</w:t>
      </w:r>
      <w:r w:rsidR="00EC5031" w:rsidRPr="004D1F14">
        <w:rPr>
          <w:rFonts w:ascii="Verdana" w:hAnsi="Verdana" w:cs="Arial"/>
        </w:rPr>
        <w:t xml:space="preserve"> </w:t>
      </w:r>
      <w:r w:rsidRPr="004D1F14">
        <w:rPr>
          <w:rFonts w:ascii="Verdana" w:hAnsi="Verdana" w:cs="Arial"/>
        </w:rPr>
        <w:t>its</w:t>
      </w:r>
      <w:r w:rsidR="00EC5031" w:rsidRPr="004D1F14">
        <w:rPr>
          <w:rFonts w:ascii="Verdana" w:hAnsi="Verdana" w:cs="Arial"/>
        </w:rPr>
        <w:t xml:space="preserve"> communities,</w:t>
      </w:r>
      <w:r w:rsidR="000657FE" w:rsidRPr="004D1F14">
        <w:rPr>
          <w:rFonts w:ascii="Verdana" w:hAnsi="Verdana" w:cs="Arial"/>
        </w:rPr>
        <w:t xml:space="preserve"> and</w:t>
      </w:r>
      <w:r w:rsidRPr="004D1F14">
        <w:rPr>
          <w:rFonts w:ascii="Verdana" w:hAnsi="Verdana" w:cs="Arial"/>
        </w:rPr>
        <w:t xml:space="preserve"> coordinating the efforts of key stake holders to stimulate economic growth</w:t>
      </w:r>
      <w:r w:rsidR="000657FE" w:rsidRPr="004D1F14">
        <w:rPr>
          <w:rFonts w:ascii="Verdana" w:hAnsi="Verdana" w:cs="Arial"/>
        </w:rPr>
        <w:t xml:space="preserve">, </w:t>
      </w:r>
      <w:r w:rsidRPr="004D1F14">
        <w:rPr>
          <w:rFonts w:ascii="Verdana" w:hAnsi="Verdana" w:cs="Arial"/>
        </w:rPr>
        <w:t>improve</w:t>
      </w:r>
      <w:r w:rsidR="000657FE" w:rsidRPr="004D1F14">
        <w:rPr>
          <w:rFonts w:ascii="Verdana" w:hAnsi="Verdana" w:cs="Arial"/>
        </w:rPr>
        <w:t xml:space="preserve"> the public </w:t>
      </w:r>
      <w:r w:rsidR="0087616B" w:rsidRPr="004D1F14">
        <w:rPr>
          <w:rFonts w:ascii="Verdana" w:hAnsi="Verdana" w:cs="Arial"/>
        </w:rPr>
        <w:t>spaces</w:t>
      </w:r>
      <w:r w:rsidR="000657FE" w:rsidRPr="004D1F14">
        <w:rPr>
          <w:rFonts w:ascii="Verdana" w:hAnsi="Verdana" w:cs="Arial"/>
        </w:rPr>
        <w:t xml:space="preserve"> and protect</w:t>
      </w:r>
      <w:r w:rsidR="0087616B" w:rsidRPr="004D1F14">
        <w:rPr>
          <w:rFonts w:ascii="Verdana" w:hAnsi="Verdana" w:cs="Arial"/>
        </w:rPr>
        <w:t xml:space="preserve"> and grow</w:t>
      </w:r>
      <w:r w:rsidR="000657FE" w:rsidRPr="004D1F14">
        <w:rPr>
          <w:rFonts w:ascii="Verdana" w:hAnsi="Verdana" w:cs="Arial"/>
        </w:rPr>
        <w:t xml:space="preserve"> amenities and the environment.</w:t>
      </w:r>
      <w:r w:rsidR="00EC5031" w:rsidRPr="004D1F14">
        <w:rPr>
          <w:rFonts w:ascii="Verdana" w:hAnsi="Verdana" w:cs="Arial"/>
        </w:rPr>
        <w:t xml:space="preserve"> </w:t>
      </w:r>
    </w:p>
    <w:p w14:paraId="63D29DEB" w14:textId="544F7551" w:rsidR="00663D79" w:rsidRPr="004D1F14" w:rsidRDefault="00663D79" w:rsidP="00E744F5">
      <w:pPr>
        <w:pStyle w:val="NoSpacing"/>
        <w:tabs>
          <w:tab w:val="left" w:pos="568"/>
        </w:tabs>
        <w:ind w:left="851"/>
        <w:rPr>
          <w:rFonts w:ascii="Verdana" w:hAnsi="Verdana" w:cs="Arial"/>
        </w:rPr>
      </w:pPr>
    </w:p>
    <w:p w14:paraId="0FBD1306" w14:textId="1AB7C2B9" w:rsidR="002B4B5F" w:rsidRPr="004D1F14" w:rsidRDefault="002F41AB" w:rsidP="00E744F5">
      <w:pPr>
        <w:pStyle w:val="NoSpacing"/>
        <w:tabs>
          <w:tab w:val="left" w:pos="568"/>
        </w:tabs>
        <w:ind w:left="851"/>
        <w:rPr>
          <w:rFonts w:ascii="Verdana" w:hAnsi="Verdana" w:cs="Arial"/>
          <w:b/>
          <w:bCs/>
        </w:rPr>
      </w:pPr>
      <w:r w:rsidRPr="004D1F14">
        <w:rPr>
          <w:rFonts w:ascii="Verdana" w:hAnsi="Verdana" w:cs="Arial"/>
          <w:b/>
        </w:rPr>
        <w:t xml:space="preserve">Our </w:t>
      </w:r>
      <w:r w:rsidR="00EC5031" w:rsidRPr="004D1F14">
        <w:rPr>
          <w:rFonts w:ascii="Verdana" w:hAnsi="Verdana" w:cs="Arial"/>
          <w:b/>
        </w:rPr>
        <w:t>Mission</w:t>
      </w:r>
      <w:r w:rsidRPr="004D1F14">
        <w:rPr>
          <w:rFonts w:ascii="Verdana" w:hAnsi="Verdana" w:cs="Arial"/>
        </w:rPr>
        <w:t>:</w:t>
      </w:r>
      <w:r w:rsidR="0080616A" w:rsidRPr="004D1F14">
        <w:rPr>
          <w:rFonts w:ascii="Verdana" w:hAnsi="Verdana" w:cs="Arial"/>
        </w:rPr>
        <w:t xml:space="preserve"> </w:t>
      </w:r>
      <w:r w:rsidR="0080616A" w:rsidRPr="004D1F14">
        <w:rPr>
          <w:rFonts w:ascii="Verdana" w:hAnsi="Verdana" w:cs="Arial"/>
          <w:b/>
          <w:bCs/>
        </w:rPr>
        <w:t>(</w:t>
      </w:r>
      <w:r w:rsidR="00EC5031" w:rsidRPr="004D1F14">
        <w:rPr>
          <w:rFonts w:ascii="Verdana" w:hAnsi="Verdana" w:cs="Arial"/>
          <w:b/>
          <w:bCs/>
        </w:rPr>
        <w:t>purpose</w:t>
      </w:r>
      <w:r w:rsidR="0080616A" w:rsidRPr="004D1F14">
        <w:rPr>
          <w:rFonts w:ascii="Verdana" w:hAnsi="Verdana" w:cs="Arial"/>
          <w:b/>
          <w:bCs/>
        </w:rPr>
        <w:t>)</w:t>
      </w:r>
      <w:r w:rsidR="002B4B5F" w:rsidRPr="004D1F14">
        <w:rPr>
          <w:rFonts w:ascii="Verdana" w:hAnsi="Verdana" w:cs="Arial"/>
          <w:b/>
          <w:bCs/>
        </w:rPr>
        <w:t xml:space="preserve"> We are </w:t>
      </w:r>
      <w:r w:rsidR="002E3AA2" w:rsidRPr="004D1F14">
        <w:rPr>
          <w:rFonts w:ascii="Verdana" w:hAnsi="Verdana" w:cs="Arial"/>
          <w:b/>
          <w:bCs/>
        </w:rPr>
        <w:t xml:space="preserve">helping </w:t>
      </w:r>
      <w:r w:rsidR="002B0DEC" w:rsidRPr="004D1F14">
        <w:rPr>
          <w:rFonts w:ascii="Verdana" w:hAnsi="Verdana" w:cs="Arial"/>
          <w:b/>
          <w:bCs/>
        </w:rPr>
        <w:t xml:space="preserve">to </w:t>
      </w:r>
      <w:r w:rsidR="002B4B5F" w:rsidRPr="004D1F14">
        <w:rPr>
          <w:rFonts w:ascii="Verdana" w:hAnsi="Verdana" w:cs="Arial"/>
          <w:b/>
          <w:bCs/>
        </w:rPr>
        <w:t>creat</w:t>
      </w:r>
      <w:r w:rsidR="002E3AA2" w:rsidRPr="004D1F14">
        <w:rPr>
          <w:rFonts w:ascii="Verdana" w:hAnsi="Verdana" w:cs="Arial"/>
          <w:b/>
          <w:bCs/>
        </w:rPr>
        <w:t>e</w:t>
      </w:r>
      <w:r w:rsidR="002B4B5F" w:rsidRPr="004D1F14">
        <w:rPr>
          <w:rFonts w:ascii="Verdana" w:hAnsi="Verdana" w:cs="Arial"/>
          <w:b/>
          <w:bCs/>
        </w:rPr>
        <w:t xml:space="preserve"> an environmentally sustainable and thriving market town for Neston</w:t>
      </w:r>
      <w:r w:rsidR="002E3AA2" w:rsidRPr="004D1F14">
        <w:rPr>
          <w:rFonts w:ascii="Verdana" w:hAnsi="Verdana" w:cs="Arial"/>
          <w:b/>
          <w:bCs/>
        </w:rPr>
        <w:t>’s</w:t>
      </w:r>
      <w:r w:rsidR="002B4B5F" w:rsidRPr="004D1F14">
        <w:rPr>
          <w:rFonts w:ascii="Verdana" w:hAnsi="Verdana" w:cs="Arial"/>
          <w:b/>
          <w:bCs/>
        </w:rPr>
        <w:t xml:space="preserve"> residents, businesses and visitors by fostering a strong community spirit and </w:t>
      </w:r>
      <w:r w:rsidR="006E2D3A" w:rsidRPr="004D1F14">
        <w:rPr>
          <w:rFonts w:ascii="Verdana" w:hAnsi="Verdana" w:cs="Arial"/>
          <w:b/>
          <w:bCs/>
        </w:rPr>
        <w:t xml:space="preserve">improving and </w:t>
      </w:r>
      <w:r w:rsidR="002B4B5F" w:rsidRPr="004D1F14">
        <w:rPr>
          <w:rFonts w:ascii="Verdana" w:hAnsi="Verdana" w:cs="Arial"/>
          <w:b/>
          <w:bCs/>
        </w:rPr>
        <w:t>increasing the range of locally run services.</w:t>
      </w:r>
    </w:p>
    <w:p w14:paraId="16555B88" w14:textId="77777777" w:rsidR="002B4B5F" w:rsidRPr="004D1F14" w:rsidRDefault="002B4B5F" w:rsidP="00E744F5">
      <w:pPr>
        <w:pStyle w:val="NoSpacing"/>
        <w:tabs>
          <w:tab w:val="left" w:pos="568"/>
        </w:tabs>
        <w:ind w:left="851"/>
        <w:rPr>
          <w:rFonts w:ascii="Verdana" w:hAnsi="Verdana" w:cs="Arial"/>
        </w:rPr>
      </w:pPr>
    </w:p>
    <w:p w14:paraId="4416222E" w14:textId="66163334" w:rsidR="002D6570" w:rsidRPr="004D1F14" w:rsidRDefault="003313F9" w:rsidP="00E744F5">
      <w:pPr>
        <w:pStyle w:val="NoSpacing"/>
        <w:tabs>
          <w:tab w:val="left" w:pos="568"/>
        </w:tabs>
        <w:ind w:left="851"/>
        <w:rPr>
          <w:rFonts w:ascii="Verdana" w:hAnsi="Verdana" w:cs="Arial"/>
        </w:rPr>
      </w:pPr>
      <w:r w:rsidRPr="004D1F14">
        <w:rPr>
          <w:rFonts w:ascii="Verdana" w:hAnsi="Verdana" w:cs="Arial"/>
        </w:rPr>
        <w:t>We will</w:t>
      </w:r>
      <w:r w:rsidR="001A72F3" w:rsidRPr="004D1F14">
        <w:rPr>
          <w:rFonts w:ascii="Verdana" w:hAnsi="Verdana" w:cs="Arial"/>
        </w:rPr>
        <w:t xml:space="preserve"> provide strong, fair, open and honest leadership</w:t>
      </w:r>
      <w:r w:rsidR="0026792E" w:rsidRPr="004D1F14">
        <w:rPr>
          <w:rFonts w:ascii="Verdana" w:hAnsi="Verdana" w:cs="Arial"/>
        </w:rPr>
        <w:t xml:space="preserve">. </w:t>
      </w:r>
      <w:r w:rsidR="002E3AA2" w:rsidRPr="004D1F14">
        <w:rPr>
          <w:rFonts w:ascii="Verdana" w:hAnsi="Verdana" w:cs="Arial"/>
        </w:rPr>
        <w:t>C</w:t>
      </w:r>
      <w:r w:rsidR="005F59A5" w:rsidRPr="004D1F14">
        <w:rPr>
          <w:rFonts w:ascii="Verdana" w:hAnsi="Verdana" w:cs="Arial"/>
        </w:rPr>
        <w:t>ouncil</w:t>
      </w:r>
      <w:r w:rsidR="00AF68C5" w:rsidRPr="004D1F14">
        <w:rPr>
          <w:rFonts w:ascii="Verdana" w:hAnsi="Verdana" w:cs="Arial"/>
        </w:rPr>
        <w:t>l</w:t>
      </w:r>
      <w:r w:rsidR="005F59A5" w:rsidRPr="004D1F14">
        <w:rPr>
          <w:rFonts w:ascii="Verdana" w:hAnsi="Verdana" w:cs="Arial"/>
        </w:rPr>
        <w:t>ors and officers</w:t>
      </w:r>
      <w:r w:rsidR="002F41AB" w:rsidRPr="004D1F14">
        <w:rPr>
          <w:rFonts w:ascii="Verdana" w:hAnsi="Verdana" w:cs="Arial"/>
        </w:rPr>
        <w:t xml:space="preserve"> </w:t>
      </w:r>
      <w:r w:rsidR="0026792E" w:rsidRPr="004D1F14">
        <w:rPr>
          <w:rFonts w:ascii="Verdana" w:hAnsi="Verdana" w:cs="Arial"/>
        </w:rPr>
        <w:t>will work together</w:t>
      </w:r>
      <w:r w:rsidR="002F41AB" w:rsidRPr="004D1F14">
        <w:rPr>
          <w:rFonts w:ascii="Verdana" w:hAnsi="Verdana" w:cs="Arial"/>
        </w:rPr>
        <w:t xml:space="preserve"> and </w:t>
      </w:r>
      <w:r w:rsidR="001703B3" w:rsidRPr="004D1F14">
        <w:rPr>
          <w:rFonts w:ascii="Verdana" w:hAnsi="Verdana" w:cs="Arial"/>
        </w:rPr>
        <w:t xml:space="preserve">jointly </w:t>
      </w:r>
      <w:r w:rsidR="002F41AB" w:rsidRPr="004D1F14">
        <w:rPr>
          <w:rFonts w:ascii="Verdana" w:hAnsi="Verdana" w:cs="Arial"/>
        </w:rPr>
        <w:t>with others, to</w:t>
      </w:r>
      <w:r w:rsidR="005F59A5" w:rsidRPr="004D1F14">
        <w:rPr>
          <w:rFonts w:ascii="Verdana" w:hAnsi="Verdana" w:cs="Arial"/>
        </w:rPr>
        <w:t xml:space="preserve"> champion the needs and wishes of the community by direct provision, partnership, </w:t>
      </w:r>
      <w:r w:rsidR="00160106" w:rsidRPr="004D1F14">
        <w:rPr>
          <w:rFonts w:ascii="Verdana" w:hAnsi="Verdana" w:cs="Arial"/>
        </w:rPr>
        <w:t>facilitating</w:t>
      </w:r>
      <w:r w:rsidR="005F59A5" w:rsidRPr="004D1F14">
        <w:rPr>
          <w:rFonts w:ascii="Verdana" w:hAnsi="Verdana" w:cs="Arial"/>
        </w:rPr>
        <w:t xml:space="preserve"> others and lobbying.</w:t>
      </w:r>
      <w:r w:rsidR="002F41AB" w:rsidRPr="004D1F14">
        <w:rPr>
          <w:rFonts w:ascii="Verdana" w:hAnsi="Verdana" w:cs="Arial"/>
        </w:rPr>
        <w:t xml:space="preserve"> </w:t>
      </w:r>
      <w:r w:rsidR="002D6570" w:rsidRPr="004D1F14">
        <w:rPr>
          <w:rFonts w:ascii="Verdana" w:hAnsi="Verdana" w:cs="Arial"/>
        </w:rPr>
        <w:t xml:space="preserve">We will manage resources effectively, operate sustainably and be an advocate and campaigning voice for the </w:t>
      </w:r>
      <w:r w:rsidRPr="004D1F14">
        <w:rPr>
          <w:rFonts w:ascii="Verdana" w:hAnsi="Verdana" w:cs="Arial"/>
        </w:rPr>
        <w:t>Town</w:t>
      </w:r>
      <w:r w:rsidR="007A0A96" w:rsidRPr="004D1F14">
        <w:rPr>
          <w:rFonts w:ascii="Verdana" w:hAnsi="Verdana" w:cs="Arial"/>
        </w:rPr>
        <w:t>.</w:t>
      </w:r>
    </w:p>
    <w:p w14:paraId="7CEDCCCC" w14:textId="49D6AEFC" w:rsidR="00F969CA" w:rsidRPr="004D1F14" w:rsidRDefault="00F969CA" w:rsidP="00E744F5">
      <w:pPr>
        <w:pStyle w:val="NoSpacing"/>
        <w:tabs>
          <w:tab w:val="left" w:pos="568"/>
        </w:tabs>
        <w:ind w:left="851"/>
        <w:rPr>
          <w:rFonts w:ascii="Verdana" w:hAnsi="Verdana" w:cs="Arial"/>
        </w:rPr>
      </w:pPr>
    </w:p>
    <w:p w14:paraId="4C03E392" w14:textId="77777777" w:rsidR="00F969CA" w:rsidRPr="004D1F14" w:rsidRDefault="00F969CA" w:rsidP="00E744F5">
      <w:pPr>
        <w:pStyle w:val="NoSpacing"/>
        <w:tabs>
          <w:tab w:val="left" w:pos="568"/>
        </w:tabs>
        <w:ind w:left="851"/>
        <w:rPr>
          <w:rFonts w:ascii="Verdana" w:hAnsi="Verdana" w:cs="Arial"/>
        </w:rPr>
      </w:pPr>
    </w:p>
    <w:tbl>
      <w:tblPr>
        <w:tblpPr w:leftFromText="180" w:rightFromText="180" w:vertAnchor="text" w:horzAnchor="page" w:tblpX="1013" w:tblpY="22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77201B" w:rsidRPr="004D1F14" w14:paraId="4B7AC37B" w14:textId="77777777" w:rsidTr="00E744F5">
        <w:tc>
          <w:tcPr>
            <w:tcW w:w="10060" w:type="dxa"/>
          </w:tcPr>
          <w:p w14:paraId="202A10AF" w14:textId="7705DCFF" w:rsidR="0077201B" w:rsidRPr="004D1F14" w:rsidRDefault="0077201B" w:rsidP="00F969CA">
            <w:pPr>
              <w:outlineLvl w:val="0"/>
              <w:rPr>
                <w:rFonts w:ascii="Verdana" w:hAnsi="Verdana" w:cs="Arial"/>
                <w:b/>
                <w:bCs/>
                <w:sz w:val="22"/>
                <w:szCs w:val="22"/>
              </w:rPr>
            </w:pPr>
            <w:r w:rsidRPr="004D1F14">
              <w:rPr>
                <w:rFonts w:ascii="Verdana" w:hAnsi="Verdana" w:cs="Arial"/>
                <w:b/>
                <w:i/>
                <w:sz w:val="22"/>
                <w:szCs w:val="22"/>
              </w:rPr>
              <w:t xml:space="preserve">OUR CORE VALUES: </w:t>
            </w:r>
            <w:r w:rsidRPr="004D1F14">
              <w:rPr>
                <w:rFonts w:ascii="Verdana" w:hAnsi="Verdana" w:cs="Arial"/>
                <w:b/>
                <w:bCs/>
                <w:sz w:val="22"/>
                <w:szCs w:val="22"/>
              </w:rPr>
              <w:t>The principles by which we will operate the Council are:</w:t>
            </w:r>
          </w:p>
          <w:p w14:paraId="36FC1893" w14:textId="77777777" w:rsidR="00F969CA" w:rsidRPr="004D1F14" w:rsidRDefault="00F969CA" w:rsidP="00F969CA">
            <w:pPr>
              <w:outlineLvl w:val="0"/>
              <w:rPr>
                <w:rFonts w:ascii="Verdana" w:hAnsi="Verdana" w:cs="Arial"/>
                <w:sz w:val="22"/>
                <w:szCs w:val="22"/>
              </w:rPr>
            </w:pPr>
          </w:p>
          <w:p w14:paraId="08CED87A" w14:textId="77777777" w:rsidR="0077201B" w:rsidRPr="004D1F14" w:rsidRDefault="0077201B" w:rsidP="00E744F5">
            <w:pPr>
              <w:ind w:left="567" w:firstLine="374"/>
              <w:rPr>
                <w:rFonts w:ascii="Verdana" w:hAnsi="Verdana" w:cs="Arial"/>
                <w:sz w:val="22"/>
                <w:szCs w:val="22"/>
              </w:rPr>
            </w:pPr>
          </w:p>
          <w:p w14:paraId="02537E11" w14:textId="0FAB90A8" w:rsidR="0077201B" w:rsidRPr="004D1F14" w:rsidRDefault="0077201B" w:rsidP="00E744F5">
            <w:pPr>
              <w:rPr>
                <w:rFonts w:ascii="Verdana" w:hAnsi="Verdana" w:cs="Arial"/>
                <w:b/>
                <w:sz w:val="22"/>
                <w:szCs w:val="22"/>
              </w:rPr>
            </w:pPr>
            <w:r w:rsidRPr="004D1F14">
              <w:rPr>
                <w:rFonts w:ascii="Verdana" w:hAnsi="Verdana" w:cs="Arial"/>
                <w:b/>
                <w:sz w:val="22"/>
                <w:szCs w:val="22"/>
              </w:rPr>
              <w:t>*</w:t>
            </w:r>
            <w:r w:rsidR="00865457" w:rsidRPr="004D1F14">
              <w:rPr>
                <w:rFonts w:ascii="Verdana" w:hAnsi="Verdana" w:cs="Arial"/>
                <w:b/>
                <w:sz w:val="22"/>
                <w:szCs w:val="22"/>
              </w:rPr>
              <w:t xml:space="preserve"> T</w:t>
            </w:r>
            <w:r w:rsidRPr="004D1F14">
              <w:rPr>
                <w:rFonts w:ascii="Verdana" w:hAnsi="Verdana" w:cs="Arial"/>
                <w:b/>
                <w:sz w:val="22"/>
                <w:szCs w:val="22"/>
              </w:rPr>
              <w:t>ransparency</w:t>
            </w:r>
            <w:r w:rsidR="00865457" w:rsidRPr="004D1F14">
              <w:rPr>
                <w:rFonts w:ascii="Verdana" w:hAnsi="Verdana" w:cs="Arial"/>
                <w:b/>
                <w:sz w:val="22"/>
                <w:szCs w:val="22"/>
              </w:rPr>
              <w:t xml:space="preserve"> &amp; Accountability</w:t>
            </w:r>
            <w:r w:rsidRPr="004D1F14">
              <w:rPr>
                <w:rFonts w:ascii="Verdana" w:hAnsi="Verdana" w:cs="Arial"/>
                <w:b/>
                <w:sz w:val="22"/>
                <w:szCs w:val="22"/>
              </w:rPr>
              <w:tab/>
              <w:t xml:space="preserve">      * Working with others to maximise effectiveness</w:t>
            </w:r>
          </w:p>
          <w:p w14:paraId="5817F910" w14:textId="004795A6" w:rsidR="00E744F5" w:rsidRPr="004D1F14" w:rsidRDefault="00E744F5" w:rsidP="00E744F5">
            <w:pPr>
              <w:rPr>
                <w:rFonts w:ascii="Verdana" w:hAnsi="Verdana" w:cs="Arial"/>
                <w:b/>
                <w:sz w:val="22"/>
                <w:szCs w:val="22"/>
              </w:rPr>
            </w:pPr>
          </w:p>
          <w:p w14:paraId="5544B767" w14:textId="77777777" w:rsidR="00F969CA" w:rsidRPr="004D1F14" w:rsidRDefault="00F969CA" w:rsidP="00E744F5">
            <w:pPr>
              <w:rPr>
                <w:rFonts w:ascii="Verdana" w:hAnsi="Verdana" w:cs="Arial"/>
                <w:b/>
                <w:sz w:val="22"/>
                <w:szCs w:val="22"/>
              </w:rPr>
            </w:pPr>
          </w:p>
          <w:p w14:paraId="2ABABF12" w14:textId="77777777" w:rsidR="0077201B" w:rsidRPr="004D1F14" w:rsidRDefault="0077201B" w:rsidP="00E744F5">
            <w:pPr>
              <w:ind w:left="567"/>
              <w:rPr>
                <w:rFonts w:ascii="Verdana" w:hAnsi="Verdana" w:cs="Arial"/>
                <w:b/>
                <w:sz w:val="22"/>
                <w:szCs w:val="22"/>
              </w:rPr>
            </w:pPr>
          </w:p>
          <w:p w14:paraId="5940E15E" w14:textId="689E19FD" w:rsidR="0077201B" w:rsidRPr="00826F5F" w:rsidRDefault="0077201B" w:rsidP="00E744F5">
            <w:pPr>
              <w:rPr>
                <w:rFonts w:ascii="Verdana" w:hAnsi="Verdana" w:cs="Arial"/>
                <w:b/>
                <w:sz w:val="22"/>
                <w:szCs w:val="22"/>
              </w:rPr>
            </w:pPr>
            <w:r w:rsidRPr="004D1F14">
              <w:rPr>
                <w:rFonts w:ascii="Verdana" w:hAnsi="Verdana" w:cs="Arial"/>
                <w:b/>
                <w:sz w:val="22"/>
                <w:szCs w:val="22"/>
              </w:rPr>
              <w:t xml:space="preserve">* </w:t>
            </w:r>
            <w:r w:rsidR="00865457" w:rsidRPr="004D1F14">
              <w:rPr>
                <w:rFonts w:ascii="Verdana" w:hAnsi="Verdana" w:cs="Arial"/>
                <w:b/>
                <w:sz w:val="22"/>
                <w:szCs w:val="22"/>
              </w:rPr>
              <w:t>Inclusiveness</w:t>
            </w:r>
            <w:r w:rsidRPr="004D1F14">
              <w:rPr>
                <w:rFonts w:ascii="Verdana" w:hAnsi="Verdana" w:cs="Arial"/>
                <w:b/>
                <w:sz w:val="22"/>
                <w:szCs w:val="22"/>
              </w:rPr>
              <w:t xml:space="preserve"> &amp; </w:t>
            </w:r>
            <w:r w:rsidR="00922054" w:rsidRPr="00826F5F">
              <w:rPr>
                <w:rFonts w:ascii="Verdana" w:hAnsi="Verdana" w:cs="Arial"/>
                <w:b/>
                <w:sz w:val="22"/>
                <w:szCs w:val="22"/>
              </w:rPr>
              <w:t>A</w:t>
            </w:r>
            <w:r w:rsidR="007A0A96" w:rsidRPr="00826F5F">
              <w:rPr>
                <w:rFonts w:ascii="Verdana" w:hAnsi="Verdana" w:cs="Arial"/>
                <w:b/>
                <w:sz w:val="22"/>
                <w:szCs w:val="22"/>
              </w:rPr>
              <w:t>ccessibility</w:t>
            </w:r>
            <w:r w:rsidRPr="00826F5F">
              <w:rPr>
                <w:rFonts w:ascii="Verdana" w:hAnsi="Verdana" w:cs="Arial"/>
                <w:b/>
                <w:sz w:val="22"/>
                <w:szCs w:val="22"/>
              </w:rPr>
              <w:t xml:space="preserve"> </w:t>
            </w:r>
            <w:r w:rsidRPr="00826F5F">
              <w:rPr>
                <w:rFonts w:ascii="Verdana" w:hAnsi="Verdana" w:cs="Arial"/>
                <w:b/>
                <w:sz w:val="22"/>
                <w:szCs w:val="22"/>
              </w:rPr>
              <w:tab/>
              <w:t xml:space="preserve">      *</w:t>
            </w:r>
            <w:r w:rsidR="00160106" w:rsidRPr="00826F5F">
              <w:rPr>
                <w:rFonts w:ascii="Verdana" w:hAnsi="Verdana" w:cs="Arial"/>
                <w:b/>
                <w:sz w:val="22"/>
                <w:szCs w:val="22"/>
              </w:rPr>
              <w:t xml:space="preserve"> F</w:t>
            </w:r>
            <w:r w:rsidR="00865457" w:rsidRPr="00826F5F">
              <w:rPr>
                <w:rFonts w:ascii="Verdana" w:hAnsi="Verdana" w:cs="Arial"/>
                <w:b/>
                <w:sz w:val="22"/>
                <w:szCs w:val="22"/>
              </w:rPr>
              <w:t>lexibility</w:t>
            </w:r>
            <w:r w:rsidR="007A0A96" w:rsidRPr="00826F5F">
              <w:rPr>
                <w:rFonts w:ascii="Verdana" w:hAnsi="Verdana" w:cs="Arial"/>
                <w:b/>
                <w:sz w:val="22"/>
                <w:szCs w:val="22"/>
              </w:rPr>
              <w:t xml:space="preserve"> and </w:t>
            </w:r>
            <w:r w:rsidR="00922054" w:rsidRPr="00826F5F">
              <w:rPr>
                <w:rFonts w:ascii="Verdana" w:hAnsi="Verdana" w:cs="Arial"/>
                <w:b/>
                <w:sz w:val="22"/>
                <w:szCs w:val="22"/>
              </w:rPr>
              <w:t>P</w:t>
            </w:r>
            <w:r w:rsidR="007A0A96" w:rsidRPr="00826F5F">
              <w:rPr>
                <w:rFonts w:ascii="Verdana" w:hAnsi="Verdana" w:cs="Arial"/>
                <w:b/>
                <w:sz w:val="22"/>
                <w:szCs w:val="22"/>
              </w:rPr>
              <w:t>roactiveness.</w:t>
            </w:r>
          </w:p>
          <w:p w14:paraId="148AF441" w14:textId="483CC9CE" w:rsidR="007A0A96" w:rsidRPr="00826F5F" w:rsidRDefault="007A0A96" w:rsidP="00E744F5">
            <w:pPr>
              <w:rPr>
                <w:rFonts w:ascii="Verdana" w:hAnsi="Verdana" w:cs="Arial"/>
                <w:b/>
                <w:sz w:val="22"/>
                <w:szCs w:val="22"/>
              </w:rPr>
            </w:pPr>
          </w:p>
          <w:p w14:paraId="5F16AE77" w14:textId="77777777" w:rsidR="00F969CA" w:rsidRPr="004D1F14" w:rsidRDefault="00F969CA" w:rsidP="00E744F5">
            <w:pPr>
              <w:rPr>
                <w:rFonts w:ascii="Verdana" w:hAnsi="Verdana" w:cs="Arial"/>
                <w:b/>
                <w:sz w:val="22"/>
                <w:szCs w:val="22"/>
              </w:rPr>
            </w:pPr>
          </w:p>
          <w:p w14:paraId="0B0F9B76" w14:textId="45DB47E8" w:rsidR="007A0A96" w:rsidRPr="004D1F14" w:rsidRDefault="007A0A96" w:rsidP="007A0A96">
            <w:pPr>
              <w:ind w:left="720"/>
              <w:rPr>
                <w:rFonts w:ascii="Verdana" w:hAnsi="Verdana" w:cs="Arial"/>
                <w:b/>
                <w:sz w:val="22"/>
                <w:szCs w:val="22"/>
              </w:rPr>
            </w:pPr>
            <w:r w:rsidRPr="004D1F14">
              <w:rPr>
                <w:rFonts w:ascii="Verdana" w:hAnsi="Verdana" w:cs="Arial"/>
                <w:b/>
                <w:sz w:val="22"/>
                <w:szCs w:val="22"/>
              </w:rPr>
              <w:t xml:space="preserve">                                * Robust with Resources.</w:t>
            </w:r>
          </w:p>
          <w:p w14:paraId="2912A619" w14:textId="77777777" w:rsidR="0077201B" w:rsidRPr="004D1F14" w:rsidRDefault="0077201B" w:rsidP="00E744F5">
            <w:pPr>
              <w:ind w:left="567"/>
              <w:rPr>
                <w:rFonts w:ascii="Verdana" w:hAnsi="Verdana" w:cs="Arial"/>
                <w:color w:val="4472C4"/>
                <w:sz w:val="22"/>
                <w:szCs w:val="22"/>
              </w:rPr>
            </w:pPr>
          </w:p>
        </w:tc>
      </w:tr>
    </w:tbl>
    <w:p w14:paraId="3FAA1A94" w14:textId="6718955C" w:rsidR="002835CA" w:rsidRPr="004D1F14" w:rsidRDefault="002835CA" w:rsidP="00273C71">
      <w:pPr>
        <w:pStyle w:val="NoSpacing"/>
        <w:ind w:left="567"/>
        <w:rPr>
          <w:rFonts w:ascii="Verdana" w:hAnsi="Verdana" w:cs="Arial"/>
        </w:rPr>
      </w:pPr>
    </w:p>
    <w:p w14:paraId="3526D8A4" w14:textId="2E51ECD6" w:rsidR="00F969CA" w:rsidRPr="004D1F14" w:rsidRDefault="00F969CA" w:rsidP="00273C71">
      <w:pPr>
        <w:pStyle w:val="NoSpacing"/>
        <w:ind w:left="567"/>
        <w:rPr>
          <w:rFonts w:ascii="Verdana" w:hAnsi="Verdana" w:cs="Arial"/>
        </w:rPr>
      </w:pPr>
    </w:p>
    <w:p w14:paraId="17F79EBE" w14:textId="77777777" w:rsidR="00F969CA" w:rsidRPr="004D1F14" w:rsidRDefault="00F969CA" w:rsidP="00273C71">
      <w:pPr>
        <w:pStyle w:val="NoSpacing"/>
        <w:ind w:left="567"/>
        <w:rPr>
          <w:rFonts w:ascii="Verdana" w:hAnsi="Verdana" w:cs="Arial"/>
        </w:rPr>
      </w:pPr>
    </w:p>
    <w:p w14:paraId="7BCA71E2" w14:textId="77777777" w:rsidR="0077201B" w:rsidRPr="004D1F14" w:rsidRDefault="005F59A5" w:rsidP="00FD4B7A">
      <w:pPr>
        <w:pStyle w:val="NoSpacing"/>
        <w:rPr>
          <w:rFonts w:ascii="Verdana" w:hAnsi="Verdana" w:cs="Arial"/>
        </w:rPr>
      </w:pPr>
      <w:r w:rsidRPr="004D1F14">
        <w:rPr>
          <w:rFonts w:ascii="Verdana" w:hAnsi="Verdana" w:cs="Arial"/>
        </w:rPr>
        <w:t xml:space="preserve"> </w:t>
      </w:r>
    </w:p>
    <w:p w14:paraId="207FEE4E" w14:textId="77777777" w:rsidR="0077201B" w:rsidRPr="004D1F14" w:rsidRDefault="0077201B" w:rsidP="00FD4B7A">
      <w:pPr>
        <w:pStyle w:val="NoSpacing"/>
        <w:rPr>
          <w:rFonts w:ascii="Verdana" w:hAnsi="Verdana" w:cs="Arial"/>
        </w:rPr>
      </w:pPr>
    </w:p>
    <w:p w14:paraId="66E5DBE8" w14:textId="77777777" w:rsidR="0077201B" w:rsidRPr="004D1F14" w:rsidRDefault="0077201B" w:rsidP="00FD4B7A">
      <w:pPr>
        <w:pStyle w:val="NoSpacing"/>
        <w:rPr>
          <w:rFonts w:ascii="Verdana" w:hAnsi="Verdana" w:cs="Arial"/>
        </w:rPr>
      </w:pPr>
    </w:p>
    <w:p w14:paraId="1B324E9E" w14:textId="77777777" w:rsidR="0077201B" w:rsidRPr="004D1F14" w:rsidRDefault="0077201B" w:rsidP="00FD4B7A">
      <w:pPr>
        <w:pStyle w:val="NoSpacing"/>
        <w:rPr>
          <w:rFonts w:ascii="Verdana" w:hAnsi="Verdana" w:cs="Arial"/>
        </w:rPr>
      </w:pPr>
    </w:p>
    <w:p w14:paraId="73FEB61F" w14:textId="77777777" w:rsidR="0077201B" w:rsidRPr="004D1F14" w:rsidRDefault="0077201B" w:rsidP="00FD4B7A">
      <w:pPr>
        <w:pStyle w:val="NoSpacing"/>
        <w:rPr>
          <w:rFonts w:ascii="Verdana" w:hAnsi="Verdana" w:cs="Arial"/>
        </w:rPr>
      </w:pPr>
    </w:p>
    <w:p w14:paraId="54FAA9F7" w14:textId="77777777" w:rsidR="00F424D8" w:rsidRPr="004D1F14" w:rsidRDefault="00273C71" w:rsidP="00273C71">
      <w:pPr>
        <w:pStyle w:val="NoSpacing"/>
        <w:rPr>
          <w:rFonts w:ascii="Verdana" w:hAnsi="Verdana" w:cs="Arial"/>
          <w:b/>
        </w:rPr>
      </w:pPr>
      <w:r w:rsidRPr="004D1F14">
        <w:rPr>
          <w:rFonts w:ascii="Verdana" w:hAnsi="Verdana" w:cs="Arial"/>
          <w:b/>
        </w:rPr>
        <w:t xml:space="preserve">     </w:t>
      </w:r>
    </w:p>
    <w:p w14:paraId="42738345" w14:textId="77777777" w:rsidR="00F424D8" w:rsidRPr="004D1F14" w:rsidRDefault="00F424D8" w:rsidP="00273C71">
      <w:pPr>
        <w:pStyle w:val="NoSpacing"/>
        <w:rPr>
          <w:rFonts w:ascii="Verdana" w:hAnsi="Verdana" w:cs="Arial"/>
          <w:b/>
        </w:rPr>
      </w:pPr>
    </w:p>
    <w:p w14:paraId="15FC7742" w14:textId="77777777" w:rsidR="00F424D8" w:rsidRPr="004D1F14" w:rsidRDefault="00F424D8" w:rsidP="00273C71">
      <w:pPr>
        <w:pStyle w:val="NoSpacing"/>
        <w:rPr>
          <w:rFonts w:ascii="Verdana" w:hAnsi="Verdana" w:cs="Arial"/>
          <w:b/>
        </w:rPr>
      </w:pPr>
    </w:p>
    <w:p w14:paraId="3C6CE257" w14:textId="77777777" w:rsidR="00F424D8" w:rsidRPr="004D1F14" w:rsidRDefault="00F424D8" w:rsidP="00273C71">
      <w:pPr>
        <w:pStyle w:val="NoSpacing"/>
        <w:rPr>
          <w:rFonts w:ascii="Verdana" w:hAnsi="Verdana" w:cs="Arial"/>
          <w:b/>
        </w:rPr>
      </w:pPr>
    </w:p>
    <w:p w14:paraId="3C1C00C5" w14:textId="0862605B" w:rsidR="00F424D8" w:rsidRPr="004D1F14" w:rsidRDefault="00F424D8" w:rsidP="00273C71">
      <w:pPr>
        <w:pStyle w:val="NoSpacing"/>
        <w:rPr>
          <w:rFonts w:ascii="Verdana" w:hAnsi="Verdana" w:cs="Arial"/>
          <w:b/>
        </w:rPr>
      </w:pPr>
    </w:p>
    <w:p w14:paraId="41174B11" w14:textId="042FE1C7" w:rsidR="007A0A96" w:rsidRPr="004D1F14" w:rsidRDefault="007A0A96" w:rsidP="00273C71">
      <w:pPr>
        <w:pStyle w:val="NoSpacing"/>
        <w:rPr>
          <w:rFonts w:ascii="Verdana" w:hAnsi="Verdana" w:cs="Arial"/>
          <w:b/>
        </w:rPr>
      </w:pPr>
    </w:p>
    <w:p w14:paraId="3BF53AE7" w14:textId="49E17ED1" w:rsidR="00F969CA" w:rsidRPr="004D1F14" w:rsidRDefault="00F969CA" w:rsidP="00273C71">
      <w:pPr>
        <w:pStyle w:val="NoSpacing"/>
        <w:rPr>
          <w:rFonts w:ascii="Verdana" w:hAnsi="Verdana" w:cs="Arial"/>
          <w:b/>
        </w:rPr>
      </w:pPr>
    </w:p>
    <w:p w14:paraId="6ACAFC07" w14:textId="08338C29" w:rsidR="00F969CA" w:rsidRPr="004D1F14" w:rsidRDefault="00F969CA" w:rsidP="00273C71">
      <w:pPr>
        <w:pStyle w:val="NoSpacing"/>
        <w:rPr>
          <w:rFonts w:ascii="Verdana" w:hAnsi="Verdana" w:cs="Arial"/>
          <w:b/>
        </w:rPr>
      </w:pPr>
    </w:p>
    <w:p w14:paraId="3C94BEDC" w14:textId="316AE014" w:rsidR="00F969CA" w:rsidRPr="004D1F14" w:rsidRDefault="00F969CA" w:rsidP="00273C71">
      <w:pPr>
        <w:pStyle w:val="NoSpacing"/>
        <w:rPr>
          <w:rFonts w:ascii="Verdana" w:hAnsi="Verdana" w:cs="Arial"/>
          <w:b/>
        </w:rPr>
      </w:pPr>
    </w:p>
    <w:p w14:paraId="6C233727" w14:textId="1E07D5D8" w:rsidR="00F969CA" w:rsidRPr="004D1F14" w:rsidRDefault="00F969CA" w:rsidP="00273C71">
      <w:pPr>
        <w:pStyle w:val="NoSpacing"/>
        <w:rPr>
          <w:rFonts w:ascii="Verdana" w:hAnsi="Verdana" w:cs="Arial"/>
          <w:b/>
        </w:rPr>
      </w:pPr>
    </w:p>
    <w:p w14:paraId="572CDCDE" w14:textId="6F220A7C" w:rsidR="00F969CA" w:rsidRPr="004D1F14" w:rsidRDefault="00247CF4" w:rsidP="00247CF4">
      <w:pPr>
        <w:rPr>
          <w:rFonts w:ascii="Verdana" w:hAnsi="Verdana" w:cs="Arial"/>
          <w:b/>
          <w:sz w:val="22"/>
          <w:szCs w:val="22"/>
        </w:rPr>
      </w:pPr>
      <w:r w:rsidRPr="004D1F14">
        <w:rPr>
          <w:rFonts w:ascii="Verdana" w:hAnsi="Verdana" w:cs="Arial"/>
          <w:b/>
          <w:sz w:val="22"/>
          <w:szCs w:val="22"/>
        </w:rPr>
        <w:br w:type="page"/>
      </w:r>
    </w:p>
    <w:p w14:paraId="445C6BA7" w14:textId="565E39BC" w:rsidR="00F969CA" w:rsidRPr="004D1F14" w:rsidRDefault="002F41AB" w:rsidP="003C6432">
      <w:pPr>
        <w:pStyle w:val="NoSpacing"/>
        <w:ind w:left="284" w:firstLine="283"/>
        <w:rPr>
          <w:rFonts w:ascii="Verdana" w:hAnsi="Verdana" w:cs="Arial"/>
          <w:b/>
        </w:rPr>
      </w:pPr>
      <w:r w:rsidRPr="004D1F14">
        <w:rPr>
          <w:rFonts w:ascii="Verdana" w:hAnsi="Verdana" w:cs="Arial"/>
          <w:b/>
        </w:rPr>
        <w:lastRenderedPageBreak/>
        <w:t>Strategic Goals:</w:t>
      </w:r>
    </w:p>
    <w:p w14:paraId="51926857" w14:textId="0FECC924" w:rsidR="00F969CA" w:rsidRPr="004D1F14" w:rsidRDefault="00F969CA" w:rsidP="00F969CA">
      <w:pPr>
        <w:pStyle w:val="NoSpacing"/>
        <w:ind w:left="284" w:firstLine="1134"/>
        <w:rPr>
          <w:rFonts w:ascii="Verdana" w:hAnsi="Verdana" w:cs="Arial"/>
          <w:b/>
        </w:rPr>
      </w:pPr>
      <w:r w:rsidRPr="004D1F14">
        <w:rPr>
          <w:rFonts w:ascii="Verdana" w:hAnsi="Verdana" w:cs="Arial"/>
          <w:b/>
          <w:noProof/>
        </w:rPr>
        <w:drawing>
          <wp:inline distT="0" distB="0" distL="0" distR="0" wp14:anchorId="09ED36CF" wp14:editId="07311DD1">
            <wp:extent cx="5722620" cy="3661410"/>
            <wp:effectExtent l="0" t="190500" r="0" b="2247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2AAABF3" w14:textId="77777777" w:rsidR="002835CA" w:rsidRPr="004D1F14" w:rsidRDefault="002835CA" w:rsidP="009D1E71">
      <w:pPr>
        <w:pStyle w:val="NoSpacing"/>
        <w:numPr>
          <w:ilvl w:val="0"/>
          <w:numId w:val="3"/>
        </w:numPr>
        <w:ind w:left="964"/>
        <w:rPr>
          <w:rFonts w:ascii="Verdana" w:hAnsi="Verdana" w:cs="Arial"/>
          <w:b/>
        </w:rPr>
      </w:pPr>
      <w:r w:rsidRPr="004D1F14">
        <w:rPr>
          <w:rFonts w:ascii="Verdana" w:hAnsi="Verdana" w:cs="Arial"/>
          <w:b/>
        </w:rPr>
        <w:t xml:space="preserve">A </w:t>
      </w:r>
      <w:r w:rsidR="00FD4B7A" w:rsidRPr="004D1F14">
        <w:rPr>
          <w:rFonts w:ascii="Verdana" w:hAnsi="Verdana" w:cs="Arial"/>
          <w:b/>
        </w:rPr>
        <w:t>TOWN</w:t>
      </w:r>
      <w:r w:rsidRPr="004D1F14">
        <w:rPr>
          <w:rFonts w:ascii="Verdana" w:hAnsi="Verdana" w:cs="Arial"/>
          <w:b/>
        </w:rPr>
        <w:t xml:space="preserve"> TO LIVE</w:t>
      </w:r>
      <w:r w:rsidR="00FD4B7A" w:rsidRPr="004D1F14">
        <w:rPr>
          <w:rFonts w:ascii="Verdana" w:hAnsi="Verdana" w:cs="Arial"/>
          <w:b/>
        </w:rPr>
        <w:t xml:space="preserve"> IN</w:t>
      </w:r>
    </w:p>
    <w:p w14:paraId="58935208" w14:textId="504081E9" w:rsidR="002835CA" w:rsidRPr="004D1F14" w:rsidRDefault="00C1118A" w:rsidP="002C54D5">
      <w:pPr>
        <w:pStyle w:val="NoSpacing"/>
        <w:ind w:left="964"/>
        <w:rPr>
          <w:rFonts w:ascii="Verdana" w:hAnsi="Verdana" w:cs="Arial"/>
          <w:b/>
        </w:rPr>
      </w:pPr>
      <w:r w:rsidRPr="004D1F14">
        <w:rPr>
          <w:rFonts w:ascii="Verdana" w:hAnsi="Verdana" w:cs="Arial"/>
          <w:bCs/>
        </w:rPr>
        <w:t>Helping to ensure</w:t>
      </w:r>
      <w:r w:rsidR="0001603A" w:rsidRPr="004D1F14">
        <w:rPr>
          <w:rFonts w:ascii="Verdana" w:hAnsi="Verdana" w:cs="Arial"/>
          <w:bCs/>
        </w:rPr>
        <w:t xml:space="preserve"> the town</w:t>
      </w:r>
      <w:r w:rsidR="002835CA" w:rsidRPr="004D1F14">
        <w:rPr>
          <w:rFonts w:ascii="Verdana" w:hAnsi="Verdana" w:cs="Arial"/>
          <w:bCs/>
        </w:rPr>
        <w:t xml:space="preserve"> </w:t>
      </w:r>
      <w:r w:rsidR="0001603A" w:rsidRPr="004D1F14">
        <w:rPr>
          <w:rFonts w:ascii="Verdana" w:hAnsi="Verdana" w:cs="Arial"/>
          <w:bCs/>
        </w:rPr>
        <w:t>has a balanced mix of housing to cater for</w:t>
      </w:r>
      <w:r w:rsidR="0001603A" w:rsidRPr="004D1F14">
        <w:rPr>
          <w:rFonts w:ascii="Verdana" w:hAnsi="Verdana" w:cs="Arial"/>
        </w:rPr>
        <w:t xml:space="preserve"> its diverse population, with improved health and wel</w:t>
      </w:r>
      <w:r w:rsidR="00504CE1" w:rsidRPr="004D1F14">
        <w:rPr>
          <w:rFonts w:ascii="Verdana" w:hAnsi="Verdana" w:cs="Arial"/>
        </w:rPr>
        <w:t>lb</w:t>
      </w:r>
      <w:r w:rsidR="0001603A" w:rsidRPr="004D1F14">
        <w:rPr>
          <w:rFonts w:ascii="Verdana" w:hAnsi="Verdana" w:cs="Arial"/>
        </w:rPr>
        <w:t>eing</w:t>
      </w:r>
      <w:r w:rsidR="00504CE1" w:rsidRPr="004D1F14">
        <w:rPr>
          <w:rFonts w:ascii="Verdana" w:hAnsi="Verdana" w:cs="Arial"/>
        </w:rPr>
        <w:t xml:space="preserve"> and </w:t>
      </w:r>
      <w:r w:rsidR="00C813D0" w:rsidRPr="004D1F14">
        <w:rPr>
          <w:rFonts w:ascii="Verdana" w:hAnsi="Verdana" w:cs="Arial"/>
        </w:rPr>
        <w:t xml:space="preserve">where people have easy access to all facilities and </w:t>
      </w:r>
      <w:r w:rsidR="00504CE1" w:rsidRPr="004D1F14">
        <w:rPr>
          <w:rFonts w:ascii="Verdana" w:hAnsi="Verdana" w:cs="Arial"/>
        </w:rPr>
        <w:t>feel safe.</w:t>
      </w:r>
      <w:r w:rsidR="0001603A" w:rsidRPr="004D1F14">
        <w:rPr>
          <w:rFonts w:ascii="Verdana" w:hAnsi="Verdana" w:cs="Arial"/>
        </w:rPr>
        <w:t xml:space="preserve"> </w:t>
      </w:r>
      <w:r w:rsidR="002835CA" w:rsidRPr="004D1F14">
        <w:rPr>
          <w:rFonts w:ascii="Verdana" w:hAnsi="Verdana" w:cs="Arial"/>
        </w:rPr>
        <w:t xml:space="preserve"> </w:t>
      </w:r>
    </w:p>
    <w:p w14:paraId="26BEE50F" w14:textId="77777777" w:rsidR="003169AE" w:rsidRPr="004D1F14" w:rsidRDefault="003169AE" w:rsidP="00273C71">
      <w:pPr>
        <w:pStyle w:val="ListParagraph"/>
        <w:spacing w:after="200" w:line="276" w:lineRule="auto"/>
        <w:ind w:left="964"/>
        <w:contextualSpacing/>
        <w:rPr>
          <w:rFonts w:ascii="Verdana" w:hAnsi="Verdana" w:cs="Arial"/>
          <w:b/>
          <w:sz w:val="22"/>
          <w:szCs w:val="22"/>
        </w:rPr>
      </w:pPr>
    </w:p>
    <w:p w14:paraId="0466365C" w14:textId="77777777" w:rsidR="002835CA" w:rsidRPr="004D1F14" w:rsidRDefault="002835CA" w:rsidP="009D1E71">
      <w:pPr>
        <w:pStyle w:val="NoSpacing"/>
        <w:numPr>
          <w:ilvl w:val="0"/>
          <w:numId w:val="3"/>
        </w:numPr>
        <w:ind w:left="964"/>
        <w:rPr>
          <w:rFonts w:ascii="Verdana" w:hAnsi="Verdana" w:cs="Arial"/>
          <w:b/>
        </w:rPr>
      </w:pPr>
      <w:r w:rsidRPr="004D1F14">
        <w:rPr>
          <w:rFonts w:ascii="Verdana" w:hAnsi="Verdana" w:cs="Arial"/>
          <w:b/>
        </w:rPr>
        <w:t xml:space="preserve">A </w:t>
      </w:r>
      <w:r w:rsidR="00FD4B7A" w:rsidRPr="004D1F14">
        <w:rPr>
          <w:rFonts w:ascii="Verdana" w:hAnsi="Verdana" w:cs="Arial"/>
          <w:b/>
        </w:rPr>
        <w:t>TOWN</w:t>
      </w:r>
      <w:r w:rsidRPr="004D1F14">
        <w:rPr>
          <w:rFonts w:ascii="Verdana" w:hAnsi="Verdana" w:cs="Arial"/>
          <w:b/>
        </w:rPr>
        <w:t xml:space="preserve"> TO WORK</w:t>
      </w:r>
      <w:r w:rsidR="00FD4B7A" w:rsidRPr="004D1F14">
        <w:rPr>
          <w:rFonts w:ascii="Verdana" w:hAnsi="Verdana" w:cs="Arial"/>
          <w:b/>
        </w:rPr>
        <w:t xml:space="preserve"> IN</w:t>
      </w:r>
    </w:p>
    <w:p w14:paraId="217CB5DA" w14:textId="0C4263D5" w:rsidR="0047556C" w:rsidRPr="004D1F14" w:rsidRDefault="0047556C" w:rsidP="0047556C">
      <w:pPr>
        <w:pStyle w:val="NoSpacing"/>
        <w:ind w:left="993" w:hanging="389"/>
        <w:rPr>
          <w:rFonts w:ascii="Verdana" w:hAnsi="Verdana" w:cs="Arial"/>
        </w:rPr>
      </w:pPr>
      <w:r w:rsidRPr="004D1F14">
        <w:rPr>
          <w:rFonts w:ascii="Verdana" w:hAnsi="Verdana" w:cs="Arial"/>
          <w:bCs/>
        </w:rPr>
        <w:t xml:space="preserve">     Encourage economic prosperity by assisting businesses to provide a spread of quality and sustainable employment and a modern, vibrant town centre.</w:t>
      </w:r>
      <w:r w:rsidRPr="004D1F14">
        <w:rPr>
          <w:rFonts w:ascii="Verdana" w:hAnsi="Verdana" w:cs="Arial"/>
        </w:rPr>
        <w:t xml:space="preserve"> Neston will continue to develop as a digital town and have improved services to meet the additional demand as it grows.</w:t>
      </w:r>
    </w:p>
    <w:p w14:paraId="19097C10" w14:textId="77777777" w:rsidR="003169AE" w:rsidRPr="004D1F14" w:rsidRDefault="003169AE" w:rsidP="00273C71">
      <w:pPr>
        <w:pStyle w:val="ListParagraph"/>
        <w:spacing w:after="200" w:line="276" w:lineRule="auto"/>
        <w:ind w:left="964"/>
        <w:contextualSpacing/>
        <w:jc w:val="both"/>
        <w:outlineLvl w:val="0"/>
        <w:rPr>
          <w:rFonts w:ascii="Verdana" w:hAnsi="Verdana" w:cs="Arial"/>
          <w:b/>
          <w:sz w:val="22"/>
          <w:szCs w:val="22"/>
        </w:rPr>
      </w:pPr>
    </w:p>
    <w:p w14:paraId="1BE9291D" w14:textId="77777777" w:rsidR="002835CA" w:rsidRPr="004D1F14" w:rsidRDefault="002835CA" w:rsidP="009D1E71">
      <w:pPr>
        <w:pStyle w:val="NoSpacing"/>
        <w:numPr>
          <w:ilvl w:val="0"/>
          <w:numId w:val="3"/>
        </w:numPr>
        <w:ind w:left="964"/>
        <w:rPr>
          <w:rFonts w:ascii="Verdana" w:hAnsi="Verdana" w:cs="Arial"/>
          <w:b/>
        </w:rPr>
      </w:pPr>
      <w:r w:rsidRPr="004D1F14">
        <w:rPr>
          <w:rFonts w:ascii="Verdana" w:hAnsi="Verdana" w:cs="Arial"/>
          <w:b/>
        </w:rPr>
        <w:t xml:space="preserve">A </w:t>
      </w:r>
      <w:r w:rsidR="00FD4B7A" w:rsidRPr="004D1F14">
        <w:rPr>
          <w:rFonts w:ascii="Verdana" w:hAnsi="Verdana" w:cs="Arial"/>
          <w:b/>
        </w:rPr>
        <w:t>TOWN</w:t>
      </w:r>
      <w:r w:rsidRPr="004D1F14">
        <w:rPr>
          <w:rFonts w:ascii="Verdana" w:hAnsi="Verdana" w:cs="Arial"/>
          <w:b/>
        </w:rPr>
        <w:t xml:space="preserve"> TO ENJOY</w:t>
      </w:r>
    </w:p>
    <w:p w14:paraId="5ADAF2F5" w14:textId="472A31EE" w:rsidR="002835CA" w:rsidRPr="004D1F14" w:rsidRDefault="001E725A" w:rsidP="002C54D5">
      <w:pPr>
        <w:pStyle w:val="NoSpacing"/>
        <w:ind w:left="964"/>
        <w:rPr>
          <w:rFonts w:ascii="Verdana" w:hAnsi="Verdana" w:cs="Arial"/>
          <w:b/>
        </w:rPr>
      </w:pPr>
      <w:r w:rsidRPr="004D1F14">
        <w:rPr>
          <w:rFonts w:ascii="Verdana" w:hAnsi="Verdana" w:cs="Arial"/>
          <w:bCs/>
        </w:rPr>
        <w:t>Promoting the improvement</w:t>
      </w:r>
      <w:r w:rsidR="002835CA" w:rsidRPr="004D1F14">
        <w:rPr>
          <w:rFonts w:ascii="Verdana" w:hAnsi="Verdana" w:cs="Arial"/>
          <w:bCs/>
        </w:rPr>
        <w:t xml:space="preserve"> of the Public </w:t>
      </w:r>
      <w:r w:rsidR="000740F9" w:rsidRPr="004D1F14">
        <w:rPr>
          <w:rFonts w:ascii="Verdana" w:hAnsi="Verdana" w:cs="Arial"/>
          <w:bCs/>
        </w:rPr>
        <w:t>Spaces</w:t>
      </w:r>
      <w:r w:rsidR="00FA049F" w:rsidRPr="004D1F14">
        <w:rPr>
          <w:rFonts w:ascii="Verdana" w:hAnsi="Verdana" w:cs="Arial"/>
          <w:bCs/>
        </w:rPr>
        <w:t xml:space="preserve">, </w:t>
      </w:r>
      <w:r w:rsidR="002D0AD9" w:rsidRPr="004D1F14">
        <w:rPr>
          <w:rFonts w:ascii="Verdana" w:hAnsi="Verdana" w:cs="Arial"/>
          <w:bCs/>
        </w:rPr>
        <w:t>addressing</w:t>
      </w:r>
      <w:r w:rsidR="00FA049F" w:rsidRPr="004D1F14">
        <w:rPr>
          <w:rFonts w:ascii="Verdana" w:hAnsi="Verdana" w:cs="Arial"/>
          <w:bCs/>
        </w:rPr>
        <w:t xml:space="preserve"> climate change issues and protecting the local environment and heritage.</w:t>
      </w:r>
      <w:r w:rsidR="004F0BB3" w:rsidRPr="004D1F14">
        <w:rPr>
          <w:rFonts w:ascii="Verdana" w:hAnsi="Verdana" w:cs="Arial"/>
        </w:rPr>
        <w:t xml:space="preserve"> Improved leisure assets and development of arts and culture provision.</w:t>
      </w:r>
    </w:p>
    <w:p w14:paraId="1CA78E67" w14:textId="77777777" w:rsidR="003169AE" w:rsidRPr="004D1F14" w:rsidRDefault="003169AE" w:rsidP="00273C71">
      <w:pPr>
        <w:pStyle w:val="ListParagraph"/>
        <w:spacing w:after="200" w:line="276" w:lineRule="auto"/>
        <w:ind w:left="964"/>
        <w:contextualSpacing/>
        <w:jc w:val="both"/>
        <w:outlineLvl w:val="0"/>
        <w:rPr>
          <w:rFonts w:ascii="Verdana" w:hAnsi="Verdana" w:cs="Arial"/>
          <w:b/>
          <w:sz w:val="22"/>
          <w:szCs w:val="22"/>
        </w:rPr>
      </w:pPr>
    </w:p>
    <w:p w14:paraId="630EC062" w14:textId="77777777" w:rsidR="002835CA" w:rsidRPr="004D1F14" w:rsidRDefault="002835CA" w:rsidP="009D1E71">
      <w:pPr>
        <w:pStyle w:val="NoSpacing"/>
        <w:numPr>
          <w:ilvl w:val="0"/>
          <w:numId w:val="3"/>
        </w:numPr>
        <w:ind w:left="964"/>
        <w:rPr>
          <w:rFonts w:ascii="Verdana" w:hAnsi="Verdana" w:cs="Arial"/>
          <w:b/>
        </w:rPr>
      </w:pPr>
      <w:r w:rsidRPr="004D1F14">
        <w:rPr>
          <w:rFonts w:ascii="Verdana" w:hAnsi="Verdana" w:cs="Arial"/>
          <w:b/>
        </w:rPr>
        <w:t>A COMMUNITY</w:t>
      </w:r>
      <w:r w:rsidR="00633C23" w:rsidRPr="004D1F14">
        <w:rPr>
          <w:rFonts w:ascii="Verdana" w:hAnsi="Verdana" w:cs="Arial"/>
          <w:b/>
        </w:rPr>
        <w:t xml:space="preserve"> WITH PRIDE</w:t>
      </w:r>
    </w:p>
    <w:p w14:paraId="47F76DEE" w14:textId="6C4C26E6" w:rsidR="002835CA" w:rsidRPr="004D1F14" w:rsidRDefault="002835CA" w:rsidP="002C54D5">
      <w:pPr>
        <w:pStyle w:val="NoSpacing"/>
        <w:ind w:left="964"/>
        <w:rPr>
          <w:rFonts w:ascii="Verdana" w:hAnsi="Verdana" w:cs="Arial"/>
          <w:b/>
        </w:rPr>
      </w:pPr>
      <w:r w:rsidRPr="004D1F14">
        <w:rPr>
          <w:rFonts w:ascii="Verdana" w:hAnsi="Verdana" w:cs="Arial"/>
          <w:bCs/>
        </w:rPr>
        <w:t xml:space="preserve">Developing </w:t>
      </w:r>
      <w:r w:rsidR="00504CE1" w:rsidRPr="004D1F14">
        <w:rPr>
          <w:rFonts w:ascii="Verdana" w:hAnsi="Verdana" w:cs="Arial"/>
          <w:bCs/>
        </w:rPr>
        <w:t>a</w:t>
      </w:r>
      <w:r w:rsidR="00504CE1" w:rsidRPr="004D1F14">
        <w:rPr>
          <w:rFonts w:ascii="Verdana" w:hAnsi="Verdana" w:cs="Arial"/>
          <w:b/>
        </w:rPr>
        <w:t xml:space="preserve"> </w:t>
      </w:r>
      <w:r w:rsidR="00504CE1" w:rsidRPr="004D1F14">
        <w:rPr>
          <w:rFonts w:ascii="Verdana" w:hAnsi="Verdana" w:cs="Arial"/>
        </w:rPr>
        <w:t xml:space="preserve">sense of civic pride across all age groups, improving the level of public engagement and providing a place where people feel </w:t>
      </w:r>
      <w:r w:rsidR="00975DEF" w:rsidRPr="004D1F14">
        <w:rPr>
          <w:rFonts w:ascii="Verdana" w:hAnsi="Verdana" w:cs="Arial"/>
        </w:rPr>
        <w:t>positive</w:t>
      </w:r>
      <w:r w:rsidR="00DB15CF" w:rsidRPr="004D1F14">
        <w:rPr>
          <w:rFonts w:ascii="Verdana" w:hAnsi="Verdana" w:cs="Arial"/>
        </w:rPr>
        <w:t xml:space="preserve"> and engaged</w:t>
      </w:r>
      <w:r w:rsidR="00504CE1" w:rsidRPr="004D1F14">
        <w:rPr>
          <w:rFonts w:ascii="Verdana" w:hAnsi="Verdana" w:cs="Arial"/>
        </w:rPr>
        <w:t>.</w:t>
      </w:r>
    </w:p>
    <w:p w14:paraId="7A4126BD" w14:textId="77777777" w:rsidR="00B14E92" w:rsidRPr="004D1F14" w:rsidRDefault="00B14E92" w:rsidP="00273C71">
      <w:pPr>
        <w:pStyle w:val="ListParagraph"/>
        <w:spacing w:after="200" w:line="276" w:lineRule="auto"/>
        <w:ind w:left="964"/>
        <w:contextualSpacing/>
        <w:jc w:val="both"/>
        <w:outlineLvl w:val="0"/>
        <w:rPr>
          <w:rFonts w:ascii="Verdana" w:hAnsi="Verdana" w:cs="Arial"/>
          <w:b/>
          <w:sz w:val="22"/>
          <w:szCs w:val="22"/>
        </w:rPr>
      </w:pPr>
    </w:p>
    <w:p w14:paraId="3078145A" w14:textId="792745E9" w:rsidR="002835CA" w:rsidRPr="004D1F14" w:rsidRDefault="002835CA" w:rsidP="009D1E71">
      <w:pPr>
        <w:pStyle w:val="NoSpacing"/>
        <w:numPr>
          <w:ilvl w:val="0"/>
          <w:numId w:val="3"/>
        </w:numPr>
        <w:ind w:left="964"/>
        <w:rPr>
          <w:rFonts w:ascii="Verdana" w:hAnsi="Verdana" w:cs="Arial"/>
          <w:b/>
        </w:rPr>
      </w:pPr>
      <w:r w:rsidRPr="004D1F14">
        <w:rPr>
          <w:rFonts w:ascii="Verdana" w:hAnsi="Verdana" w:cs="Arial"/>
          <w:b/>
        </w:rPr>
        <w:t xml:space="preserve">A COUNCIL </w:t>
      </w:r>
      <w:r w:rsidR="00BF3B12" w:rsidRPr="004D1F14">
        <w:rPr>
          <w:rFonts w:ascii="Verdana" w:hAnsi="Verdana" w:cs="Arial"/>
          <w:b/>
        </w:rPr>
        <w:t>IN TRANSFORMATION</w:t>
      </w:r>
    </w:p>
    <w:p w14:paraId="09B1858F" w14:textId="7B6690A2" w:rsidR="002835CA" w:rsidRPr="004D1F14" w:rsidRDefault="002835CA" w:rsidP="002C54D5">
      <w:pPr>
        <w:pStyle w:val="NoSpacing"/>
        <w:ind w:left="964"/>
        <w:rPr>
          <w:rFonts w:ascii="Verdana" w:hAnsi="Verdana" w:cs="Arial"/>
          <w:b/>
        </w:rPr>
      </w:pPr>
      <w:r w:rsidRPr="004D1F14">
        <w:rPr>
          <w:rFonts w:ascii="Verdana" w:hAnsi="Verdana" w:cs="Arial"/>
          <w:bCs/>
        </w:rPr>
        <w:lastRenderedPageBreak/>
        <w:t xml:space="preserve">Developing the capacity and skills within the Council, to equip it </w:t>
      </w:r>
      <w:r w:rsidR="00A85C84" w:rsidRPr="004D1F14">
        <w:rPr>
          <w:rFonts w:ascii="Verdana" w:hAnsi="Verdana" w:cs="Arial"/>
          <w:bCs/>
        </w:rPr>
        <w:t>to deliver the outward facing priorities</w:t>
      </w:r>
      <w:r w:rsidR="00BF3B12" w:rsidRPr="004D1F14">
        <w:rPr>
          <w:rFonts w:ascii="Verdana" w:hAnsi="Verdana" w:cs="Arial"/>
          <w:bCs/>
        </w:rPr>
        <w:t>,</w:t>
      </w:r>
      <w:r w:rsidR="00CB6858" w:rsidRPr="004D1F14">
        <w:rPr>
          <w:rFonts w:ascii="Verdana" w:hAnsi="Verdana" w:cs="Arial"/>
          <w:bCs/>
        </w:rPr>
        <w:t xml:space="preserve"> efficiently and effectively.</w:t>
      </w:r>
      <w:r w:rsidR="00BF3B12" w:rsidRPr="004D1F14">
        <w:rPr>
          <w:rFonts w:ascii="Verdana" w:hAnsi="Verdana" w:cs="Arial"/>
          <w:bCs/>
        </w:rPr>
        <w:t xml:space="preserve"> Striving to work differently and for continuous improvement.</w:t>
      </w:r>
    </w:p>
    <w:p w14:paraId="7A5D6FA6" w14:textId="77777777" w:rsidR="005A0CC4" w:rsidRPr="004D1F14" w:rsidRDefault="005A0CC4" w:rsidP="00273C71">
      <w:pPr>
        <w:pStyle w:val="ListParagraph"/>
        <w:spacing w:after="200" w:line="276" w:lineRule="auto"/>
        <w:ind w:left="964"/>
        <w:contextualSpacing/>
        <w:rPr>
          <w:rFonts w:ascii="Verdana" w:hAnsi="Verdana" w:cs="Arial"/>
          <w:color w:val="4472C4"/>
          <w:sz w:val="22"/>
          <w:szCs w:val="22"/>
        </w:rPr>
      </w:pPr>
    </w:p>
    <w:p w14:paraId="6D91360D" w14:textId="4E31B7BD" w:rsidR="002835CA" w:rsidRPr="004D1F14" w:rsidRDefault="00CB24A5" w:rsidP="00273C71">
      <w:pPr>
        <w:ind w:left="567"/>
        <w:outlineLvl w:val="0"/>
        <w:rPr>
          <w:rFonts w:ascii="Verdana" w:hAnsi="Verdana" w:cs="Arial"/>
          <w:b/>
          <w:sz w:val="22"/>
          <w:szCs w:val="22"/>
        </w:rPr>
      </w:pPr>
      <w:r w:rsidRPr="004D1F14">
        <w:rPr>
          <w:rFonts w:ascii="Verdana" w:hAnsi="Verdana" w:cs="Arial"/>
          <w:b/>
          <w:sz w:val="22"/>
          <w:szCs w:val="22"/>
        </w:rPr>
        <w:t xml:space="preserve">OUR </w:t>
      </w:r>
      <w:r w:rsidR="002835CA" w:rsidRPr="004D1F14">
        <w:rPr>
          <w:rFonts w:ascii="Verdana" w:hAnsi="Verdana" w:cs="Arial"/>
          <w:b/>
          <w:sz w:val="22"/>
          <w:szCs w:val="22"/>
        </w:rPr>
        <w:t>FUTURE DIRECTION</w:t>
      </w:r>
    </w:p>
    <w:p w14:paraId="6462B07D" w14:textId="77777777" w:rsidR="00CB24A5" w:rsidRPr="004D1F14" w:rsidRDefault="00CB24A5" w:rsidP="00273C71">
      <w:pPr>
        <w:ind w:left="567"/>
        <w:outlineLvl w:val="0"/>
        <w:rPr>
          <w:rFonts w:ascii="Verdana" w:hAnsi="Verdana" w:cs="Arial"/>
          <w:b/>
          <w:sz w:val="22"/>
          <w:szCs w:val="22"/>
        </w:rPr>
      </w:pPr>
    </w:p>
    <w:p w14:paraId="473E6AB6" w14:textId="5C68E779" w:rsidR="006C1F6B" w:rsidRPr="004D1F14" w:rsidRDefault="002835CA" w:rsidP="00273C71">
      <w:pPr>
        <w:ind w:left="567"/>
        <w:outlineLvl w:val="0"/>
        <w:rPr>
          <w:rFonts w:ascii="Verdana" w:hAnsi="Verdana" w:cs="Arial"/>
          <w:sz w:val="22"/>
          <w:szCs w:val="22"/>
        </w:rPr>
      </w:pPr>
      <w:r w:rsidRPr="004D1F14">
        <w:rPr>
          <w:rFonts w:ascii="Verdana" w:hAnsi="Verdana" w:cs="Arial"/>
          <w:sz w:val="22"/>
          <w:szCs w:val="22"/>
        </w:rPr>
        <w:t xml:space="preserve">The Council’s </w:t>
      </w:r>
      <w:r w:rsidR="00E21CC0" w:rsidRPr="004D1F14">
        <w:rPr>
          <w:rFonts w:ascii="Verdana" w:hAnsi="Verdana" w:cs="Arial"/>
          <w:b/>
          <w:bCs/>
          <w:sz w:val="22"/>
          <w:szCs w:val="22"/>
        </w:rPr>
        <w:t>4</w:t>
      </w:r>
      <w:r w:rsidRPr="004D1F14">
        <w:rPr>
          <w:rFonts w:ascii="Verdana" w:hAnsi="Verdana" w:cs="Arial"/>
          <w:b/>
          <w:bCs/>
          <w:sz w:val="22"/>
          <w:szCs w:val="22"/>
        </w:rPr>
        <w:t xml:space="preserve"> </w:t>
      </w:r>
      <w:r w:rsidR="004B7EF1" w:rsidRPr="004D1F14">
        <w:rPr>
          <w:rFonts w:ascii="Verdana" w:hAnsi="Verdana" w:cs="Arial"/>
          <w:b/>
          <w:bCs/>
          <w:sz w:val="22"/>
          <w:szCs w:val="22"/>
        </w:rPr>
        <w:t>“</w:t>
      </w:r>
      <w:r w:rsidRPr="004D1F14">
        <w:rPr>
          <w:rFonts w:ascii="Verdana" w:hAnsi="Verdana" w:cs="Arial"/>
          <w:b/>
          <w:bCs/>
          <w:sz w:val="22"/>
          <w:szCs w:val="22"/>
        </w:rPr>
        <w:t>outward facing</w:t>
      </w:r>
      <w:r w:rsidR="004B7EF1" w:rsidRPr="004D1F14">
        <w:rPr>
          <w:rFonts w:ascii="Verdana" w:hAnsi="Verdana" w:cs="Arial"/>
          <w:b/>
          <w:bCs/>
          <w:sz w:val="22"/>
          <w:szCs w:val="22"/>
        </w:rPr>
        <w:t>”</w:t>
      </w:r>
      <w:r w:rsidRPr="004D1F14">
        <w:rPr>
          <w:rFonts w:ascii="Verdana" w:hAnsi="Verdana" w:cs="Arial"/>
          <w:b/>
          <w:bCs/>
          <w:sz w:val="22"/>
          <w:szCs w:val="22"/>
        </w:rPr>
        <w:t xml:space="preserve"> Strategic Priorities</w:t>
      </w:r>
      <w:r w:rsidRPr="004D1F14">
        <w:rPr>
          <w:rFonts w:ascii="Verdana" w:hAnsi="Verdana" w:cs="Arial"/>
          <w:sz w:val="22"/>
          <w:szCs w:val="22"/>
        </w:rPr>
        <w:t xml:space="preserve"> </w:t>
      </w:r>
      <w:r w:rsidR="00F30E00" w:rsidRPr="004D1F14">
        <w:rPr>
          <w:rFonts w:ascii="Verdana" w:hAnsi="Verdana" w:cs="Arial"/>
          <w:sz w:val="22"/>
          <w:szCs w:val="22"/>
        </w:rPr>
        <w:t xml:space="preserve">are about improving </w:t>
      </w:r>
      <w:r w:rsidR="004839CB" w:rsidRPr="004D1F14">
        <w:rPr>
          <w:rFonts w:ascii="Verdana" w:hAnsi="Verdana" w:cs="Arial"/>
          <w:sz w:val="22"/>
          <w:szCs w:val="22"/>
        </w:rPr>
        <w:t>Neston</w:t>
      </w:r>
      <w:r w:rsidR="00F30E00" w:rsidRPr="004D1F14">
        <w:rPr>
          <w:rFonts w:ascii="Verdana" w:hAnsi="Verdana" w:cs="Arial"/>
          <w:sz w:val="22"/>
          <w:szCs w:val="22"/>
        </w:rPr>
        <w:t xml:space="preserve"> for the benefit of residents, businesses and visitors</w:t>
      </w:r>
      <w:r w:rsidR="006C1F6B" w:rsidRPr="004D1F14">
        <w:rPr>
          <w:rFonts w:ascii="Verdana" w:hAnsi="Verdana" w:cs="Arial"/>
          <w:sz w:val="22"/>
          <w:szCs w:val="22"/>
        </w:rPr>
        <w:t xml:space="preserve"> and therefore the ones of particular interest to our communities.</w:t>
      </w:r>
      <w:r w:rsidR="00F30E00" w:rsidRPr="004D1F14">
        <w:rPr>
          <w:rFonts w:ascii="Verdana" w:hAnsi="Verdana" w:cs="Arial"/>
          <w:sz w:val="22"/>
          <w:szCs w:val="22"/>
        </w:rPr>
        <w:t xml:space="preserve"> The </w:t>
      </w:r>
      <w:r w:rsidR="006C1F6B" w:rsidRPr="004D1F14">
        <w:rPr>
          <w:rFonts w:ascii="Verdana" w:hAnsi="Verdana" w:cs="Arial"/>
          <w:sz w:val="22"/>
          <w:szCs w:val="22"/>
        </w:rPr>
        <w:t>C</w:t>
      </w:r>
      <w:r w:rsidR="00F30E00" w:rsidRPr="004D1F14">
        <w:rPr>
          <w:rFonts w:ascii="Verdana" w:hAnsi="Verdana" w:cs="Arial"/>
          <w:sz w:val="22"/>
          <w:szCs w:val="22"/>
        </w:rPr>
        <w:t xml:space="preserve">ouncil wish to see </w:t>
      </w:r>
      <w:r w:rsidR="00202573" w:rsidRPr="004D1F14">
        <w:rPr>
          <w:rFonts w:ascii="Verdana" w:hAnsi="Verdana" w:cs="Arial"/>
          <w:sz w:val="22"/>
          <w:szCs w:val="22"/>
        </w:rPr>
        <w:t>the town</w:t>
      </w:r>
      <w:r w:rsidR="00713FF3" w:rsidRPr="004D1F14">
        <w:rPr>
          <w:rFonts w:ascii="Verdana" w:hAnsi="Verdana" w:cs="Arial"/>
          <w:sz w:val="22"/>
          <w:szCs w:val="22"/>
        </w:rPr>
        <w:t xml:space="preserve"> continue to</w:t>
      </w:r>
      <w:r w:rsidR="00F30E00" w:rsidRPr="004D1F14">
        <w:rPr>
          <w:rFonts w:ascii="Verdana" w:hAnsi="Verdana" w:cs="Arial"/>
          <w:sz w:val="22"/>
          <w:szCs w:val="22"/>
        </w:rPr>
        <w:t xml:space="preserve"> develop as a great </w:t>
      </w:r>
      <w:r w:rsidR="00202573" w:rsidRPr="004D1F14">
        <w:rPr>
          <w:rFonts w:ascii="Verdana" w:hAnsi="Verdana" w:cs="Arial"/>
          <w:sz w:val="22"/>
          <w:szCs w:val="22"/>
        </w:rPr>
        <w:t>place</w:t>
      </w:r>
      <w:r w:rsidR="00F30E00" w:rsidRPr="004D1F14">
        <w:rPr>
          <w:rFonts w:ascii="Verdana" w:hAnsi="Verdana" w:cs="Arial"/>
          <w:sz w:val="22"/>
          <w:szCs w:val="22"/>
        </w:rPr>
        <w:t xml:space="preserve"> in which to live, work </w:t>
      </w:r>
      <w:r w:rsidR="003B7022" w:rsidRPr="004D1F14">
        <w:rPr>
          <w:rFonts w:ascii="Verdana" w:hAnsi="Verdana" w:cs="Arial"/>
          <w:sz w:val="22"/>
          <w:szCs w:val="22"/>
        </w:rPr>
        <w:t>and</w:t>
      </w:r>
      <w:r w:rsidR="00F30E00" w:rsidRPr="004D1F14">
        <w:rPr>
          <w:rFonts w:ascii="Verdana" w:hAnsi="Verdana" w:cs="Arial"/>
          <w:sz w:val="22"/>
          <w:szCs w:val="22"/>
        </w:rPr>
        <w:t xml:space="preserve"> do business,</w:t>
      </w:r>
      <w:r w:rsidR="004B7EF1" w:rsidRPr="004D1F14">
        <w:rPr>
          <w:rFonts w:ascii="Verdana" w:hAnsi="Verdana" w:cs="Arial"/>
          <w:sz w:val="22"/>
          <w:szCs w:val="22"/>
        </w:rPr>
        <w:t xml:space="preserve"> </w:t>
      </w:r>
      <w:r w:rsidR="003B7022" w:rsidRPr="004D1F14">
        <w:rPr>
          <w:rFonts w:ascii="Verdana" w:hAnsi="Verdana" w:cs="Arial"/>
          <w:sz w:val="22"/>
          <w:szCs w:val="22"/>
        </w:rPr>
        <w:t xml:space="preserve">or </w:t>
      </w:r>
      <w:r w:rsidR="006C1F6B" w:rsidRPr="004D1F14">
        <w:rPr>
          <w:rFonts w:ascii="Verdana" w:hAnsi="Verdana" w:cs="Arial"/>
          <w:sz w:val="22"/>
          <w:szCs w:val="22"/>
        </w:rPr>
        <w:t>just to visit and enjoy. In other words, a place to be proud of.</w:t>
      </w:r>
    </w:p>
    <w:p w14:paraId="0660142A" w14:textId="77777777" w:rsidR="006C1F6B" w:rsidRPr="004D1F14" w:rsidRDefault="006C1F6B" w:rsidP="00273C71">
      <w:pPr>
        <w:ind w:left="567"/>
        <w:outlineLvl w:val="0"/>
        <w:rPr>
          <w:rFonts w:ascii="Verdana" w:hAnsi="Verdana" w:cs="Arial"/>
          <w:sz w:val="22"/>
          <w:szCs w:val="22"/>
        </w:rPr>
      </w:pPr>
    </w:p>
    <w:p w14:paraId="1B2594C4" w14:textId="77777777" w:rsidR="006C1F6B" w:rsidRPr="004D1F14" w:rsidRDefault="002835CA" w:rsidP="00273C71">
      <w:pPr>
        <w:ind w:left="567"/>
        <w:outlineLvl w:val="0"/>
        <w:rPr>
          <w:rFonts w:ascii="Verdana" w:hAnsi="Verdana" w:cs="Arial"/>
          <w:sz w:val="22"/>
          <w:szCs w:val="22"/>
        </w:rPr>
      </w:pPr>
      <w:r w:rsidRPr="004D1F14">
        <w:rPr>
          <w:rFonts w:ascii="Verdana" w:hAnsi="Verdana" w:cs="Arial"/>
          <w:sz w:val="22"/>
          <w:szCs w:val="22"/>
        </w:rPr>
        <w:t xml:space="preserve">Within these Strategic Priorities </w:t>
      </w:r>
      <w:r w:rsidR="004B7EF1" w:rsidRPr="004D1F14">
        <w:rPr>
          <w:rFonts w:ascii="Verdana" w:hAnsi="Verdana" w:cs="Arial"/>
          <w:sz w:val="22"/>
          <w:szCs w:val="22"/>
        </w:rPr>
        <w:t>are</w:t>
      </w:r>
      <w:r w:rsidRPr="004D1F14">
        <w:rPr>
          <w:rFonts w:ascii="Verdana" w:hAnsi="Verdana" w:cs="Arial"/>
          <w:sz w:val="22"/>
          <w:szCs w:val="22"/>
        </w:rPr>
        <w:t xml:space="preserve"> a number of supporting corporate objectives.  For each of these we have listed the key broad actions we intend to take. These will be given more specific targets in our </w:t>
      </w:r>
      <w:r w:rsidR="006C1F6B" w:rsidRPr="004D1F14">
        <w:rPr>
          <w:rFonts w:ascii="Verdana" w:hAnsi="Verdana" w:cs="Arial"/>
          <w:sz w:val="22"/>
          <w:szCs w:val="22"/>
        </w:rPr>
        <w:t>Delivery Plan</w:t>
      </w:r>
      <w:r w:rsidRPr="004D1F14">
        <w:rPr>
          <w:rFonts w:ascii="Verdana" w:hAnsi="Verdana" w:cs="Arial"/>
          <w:sz w:val="22"/>
          <w:szCs w:val="22"/>
        </w:rPr>
        <w:t>, which will also identify dates by which they will be delivered,</w:t>
      </w:r>
      <w:r w:rsidR="00F30E00" w:rsidRPr="004D1F14">
        <w:rPr>
          <w:rFonts w:ascii="Verdana" w:hAnsi="Verdana" w:cs="Arial"/>
          <w:sz w:val="22"/>
          <w:szCs w:val="22"/>
        </w:rPr>
        <w:t xml:space="preserve"> as well as </w:t>
      </w:r>
      <w:r w:rsidRPr="004D1F14">
        <w:rPr>
          <w:rFonts w:ascii="Verdana" w:hAnsi="Verdana" w:cs="Arial"/>
          <w:sz w:val="22"/>
          <w:szCs w:val="22"/>
        </w:rPr>
        <w:t xml:space="preserve">outcomes and action champions. </w:t>
      </w:r>
    </w:p>
    <w:p w14:paraId="3713B284" w14:textId="77777777" w:rsidR="006C1F6B" w:rsidRPr="004D1F14" w:rsidRDefault="006C1F6B" w:rsidP="00273C71">
      <w:pPr>
        <w:ind w:left="567"/>
        <w:outlineLvl w:val="0"/>
        <w:rPr>
          <w:rFonts w:ascii="Verdana" w:hAnsi="Verdana" w:cs="Arial"/>
          <w:sz w:val="22"/>
          <w:szCs w:val="22"/>
        </w:rPr>
      </w:pPr>
    </w:p>
    <w:p w14:paraId="76D38F93" w14:textId="3158EABB" w:rsidR="002835CA" w:rsidRPr="004D1F14" w:rsidRDefault="002835CA" w:rsidP="00273C71">
      <w:pPr>
        <w:ind w:left="567"/>
        <w:outlineLvl w:val="0"/>
        <w:rPr>
          <w:rFonts w:ascii="Verdana" w:hAnsi="Verdana" w:cs="Arial"/>
          <w:sz w:val="22"/>
          <w:szCs w:val="22"/>
        </w:rPr>
      </w:pPr>
      <w:r w:rsidRPr="004D1F14">
        <w:rPr>
          <w:rFonts w:ascii="Verdana" w:hAnsi="Verdana" w:cs="Arial"/>
          <w:sz w:val="22"/>
          <w:szCs w:val="22"/>
        </w:rPr>
        <w:t xml:space="preserve">In </w:t>
      </w:r>
      <w:proofErr w:type="gramStart"/>
      <w:r w:rsidRPr="004D1F14">
        <w:rPr>
          <w:rFonts w:ascii="Verdana" w:hAnsi="Verdana" w:cs="Arial"/>
          <w:sz w:val="22"/>
          <w:szCs w:val="22"/>
        </w:rPr>
        <w:t>addition</w:t>
      </w:r>
      <w:proofErr w:type="gramEnd"/>
      <w:r w:rsidRPr="004D1F14">
        <w:rPr>
          <w:rFonts w:ascii="Verdana" w:hAnsi="Verdana" w:cs="Arial"/>
          <w:sz w:val="22"/>
          <w:szCs w:val="22"/>
        </w:rPr>
        <w:t xml:space="preserve"> we have identified </w:t>
      </w:r>
      <w:r w:rsidR="006C1F6B" w:rsidRPr="004D1F14">
        <w:rPr>
          <w:rFonts w:ascii="Verdana" w:hAnsi="Verdana" w:cs="Arial"/>
          <w:b/>
          <w:bCs/>
          <w:sz w:val="22"/>
          <w:szCs w:val="22"/>
        </w:rPr>
        <w:t>a fifth priority</w:t>
      </w:r>
      <w:r w:rsidRPr="004D1F14">
        <w:rPr>
          <w:rFonts w:ascii="Verdana" w:hAnsi="Verdana" w:cs="Arial"/>
          <w:sz w:val="22"/>
          <w:szCs w:val="22"/>
        </w:rPr>
        <w:t xml:space="preserve"> to </w:t>
      </w:r>
      <w:r w:rsidR="006C1F6B" w:rsidRPr="004D1F14">
        <w:rPr>
          <w:rFonts w:ascii="Verdana" w:hAnsi="Verdana" w:cs="Arial"/>
          <w:sz w:val="22"/>
          <w:szCs w:val="22"/>
        </w:rPr>
        <w:t>transform</w:t>
      </w:r>
      <w:r w:rsidRPr="004D1F14">
        <w:rPr>
          <w:rFonts w:ascii="Verdana" w:hAnsi="Verdana" w:cs="Arial"/>
          <w:sz w:val="22"/>
          <w:szCs w:val="22"/>
        </w:rPr>
        <w:t xml:space="preserve"> the potential of the Council-our efficiency, effectiveness and transparency </w:t>
      </w:r>
      <w:r w:rsidR="006C1F6B" w:rsidRPr="004D1F14">
        <w:rPr>
          <w:rFonts w:ascii="Verdana" w:hAnsi="Verdana" w:cs="Arial"/>
          <w:sz w:val="22"/>
          <w:szCs w:val="22"/>
        </w:rPr>
        <w:t>to enable us to commit</w:t>
      </w:r>
      <w:r w:rsidRPr="004D1F14">
        <w:rPr>
          <w:rFonts w:ascii="Verdana" w:hAnsi="Verdana" w:cs="Arial"/>
          <w:sz w:val="22"/>
          <w:szCs w:val="22"/>
        </w:rPr>
        <w:t xml:space="preserve"> </w:t>
      </w:r>
      <w:r w:rsidR="002D0AB1" w:rsidRPr="004D1F14">
        <w:rPr>
          <w:rFonts w:ascii="Verdana" w:hAnsi="Verdana" w:cs="Arial"/>
          <w:sz w:val="22"/>
          <w:szCs w:val="22"/>
        </w:rPr>
        <w:t xml:space="preserve">to our firm </w:t>
      </w:r>
      <w:r w:rsidR="00F30E00" w:rsidRPr="004D1F14">
        <w:rPr>
          <w:rFonts w:ascii="Verdana" w:hAnsi="Verdana" w:cs="Arial"/>
          <w:sz w:val="22"/>
          <w:szCs w:val="22"/>
        </w:rPr>
        <w:t>inten</w:t>
      </w:r>
      <w:r w:rsidR="00922054">
        <w:rPr>
          <w:rFonts w:ascii="Verdana" w:hAnsi="Verdana" w:cs="Arial"/>
          <w:color w:val="FF0000"/>
          <w:sz w:val="22"/>
          <w:szCs w:val="22"/>
        </w:rPr>
        <w:t>t</w:t>
      </w:r>
      <w:r w:rsidR="00F30E00" w:rsidRPr="004D1F14">
        <w:rPr>
          <w:rFonts w:ascii="Verdana" w:hAnsi="Verdana" w:cs="Arial"/>
          <w:sz w:val="22"/>
          <w:szCs w:val="22"/>
        </w:rPr>
        <w:t>ion</w:t>
      </w:r>
      <w:r w:rsidRPr="004D1F14">
        <w:rPr>
          <w:rFonts w:ascii="Verdana" w:hAnsi="Verdana" w:cs="Arial"/>
          <w:sz w:val="22"/>
          <w:szCs w:val="22"/>
        </w:rPr>
        <w:t xml:space="preserve"> to deliver our </w:t>
      </w:r>
      <w:r w:rsidR="00A85C84" w:rsidRPr="004D1F14">
        <w:rPr>
          <w:rFonts w:ascii="Verdana" w:hAnsi="Verdana" w:cs="Arial"/>
          <w:sz w:val="22"/>
          <w:szCs w:val="22"/>
        </w:rPr>
        <w:t>4</w:t>
      </w:r>
      <w:r w:rsidRPr="004D1F14">
        <w:rPr>
          <w:rFonts w:ascii="Verdana" w:hAnsi="Verdana" w:cs="Arial"/>
          <w:sz w:val="22"/>
          <w:szCs w:val="22"/>
        </w:rPr>
        <w:t xml:space="preserve"> outward facing priorities.</w:t>
      </w:r>
    </w:p>
    <w:p w14:paraId="30B027F7" w14:textId="70F9EB58" w:rsidR="00787103" w:rsidRPr="004D1F14" w:rsidRDefault="00787103" w:rsidP="00273C71">
      <w:pPr>
        <w:ind w:left="567"/>
        <w:outlineLvl w:val="0"/>
        <w:rPr>
          <w:rFonts w:ascii="Verdana" w:hAnsi="Verdana" w:cs="Arial"/>
          <w:sz w:val="22"/>
          <w:szCs w:val="22"/>
        </w:rPr>
      </w:pPr>
    </w:p>
    <w:p w14:paraId="3EC68D26" w14:textId="4605F00B" w:rsidR="00787103" w:rsidRPr="004D1F14" w:rsidRDefault="00787103" w:rsidP="00273C71">
      <w:pPr>
        <w:ind w:left="567"/>
        <w:outlineLvl w:val="0"/>
        <w:rPr>
          <w:rFonts w:ascii="Verdana" w:hAnsi="Verdana" w:cs="Arial"/>
          <w:sz w:val="22"/>
          <w:szCs w:val="22"/>
        </w:rPr>
      </w:pPr>
      <w:r w:rsidRPr="004D1F14">
        <w:rPr>
          <w:rFonts w:ascii="Verdana" w:hAnsi="Verdana" w:cs="Arial"/>
          <w:sz w:val="22"/>
          <w:szCs w:val="22"/>
        </w:rPr>
        <w:t xml:space="preserve">For each Strategic Priority we have given some relevant factual information to provide context on which we have based our </w:t>
      </w:r>
      <w:r w:rsidR="003A7030" w:rsidRPr="004D1F14">
        <w:rPr>
          <w:rFonts w:ascii="Verdana" w:hAnsi="Verdana" w:cs="Arial"/>
          <w:sz w:val="22"/>
          <w:szCs w:val="22"/>
        </w:rPr>
        <w:t>decisions</w:t>
      </w:r>
      <w:r w:rsidRPr="004D1F14">
        <w:rPr>
          <w:rFonts w:ascii="Verdana" w:hAnsi="Verdana" w:cs="Arial"/>
          <w:sz w:val="22"/>
          <w:szCs w:val="22"/>
        </w:rPr>
        <w:t>.</w:t>
      </w:r>
    </w:p>
    <w:p w14:paraId="2FD805A9" w14:textId="0D5E019C" w:rsidR="002D0AB1" w:rsidRPr="004D1F14" w:rsidRDefault="002D0AB1" w:rsidP="00273C71">
      <w:pPr>
        <w:ind w:left="567"/>
        <w:outlineLvl w:val="0"/>
        <w:rPr>
          <w:rFonts w:ascii="Verdana" w:hAnsi="Verdana" w:cs="Arial"/>
          <w:sz w:val="22"/>
          <w:szCs w:val="22"/>
        </w:rPr>
      </w:pPr>
    </w:p>
    <w:p w14:paraId="7678130F" w14:textId="00656450" w:rsidR="002D0AB1" w:rsidRPr="004D1F14" w:rsidRDefault="002D0AB1" w:rsidP="002D0AB1">
      <w:pPr>
        <w:pStyle w:val="NoSpacing"/>
        <w:ind w:left="567"/>
        <w:rPr>
          <w:rFonts w:ascii="Verdana" w:hAnsi="Verdana" w:cs="Arial"/>
        </w:rPr>
      </w:pPr>
      <w:r w:rsidRPr="004D1F14">
        <w:rPr>
          <w:rFonts w:ascii="Verdana" w:hAnsi="Verdana" w:cs="Arial"/>
        </w:rPr>
        <w:t>There are practical limits on what we can achieve as a Town Council, with our own legal powers or resources. However, where we are able, we will act decisively to deliver services and activities to the best of our ability. Where there is greater benefit in engaging in partnership with other groups and</w:t>
      </w:r>
      <w:r w:rsidRPr="004D1F14">
        <w:rPr>
          <w:rFonts w:ascii="Verdana" w:hAnsi="Verdana" w:cs="Arial"/>
          <w:lang w:val="en-GB"/>
        </w:rPr>
        <w:t xml:space="preserve"> organisations</w:t>
      </w:r>
      <w:r w:rsidRPr="004D1F14">
        <w:rPr>
          <w:rFonts w:ascii="Verdana" w:hAnsi="Verdana" w:cs="Arial"/>
        </w:rPr>
        <w:t xml:space="preserve"> to deliver change, we will take that route. Where we cannot directly make things happen, we will use 'our voice' to try and influence those </w:t>
      </w:r>
      <w:r w:rsidR="00202573" w:rsidRPr="004D1F14">
        <w:rPr>
          <w:rFonts w:ascii="Verdana" w:hAnsi="Verdana" w:cs="Arial"/>
        </w:rPr>
        <w:t>bodies</w:t>
      </w:r>
      <w:r w:rsidRPr="004D1F14">
        <w:rPr>
          <w:rFonts w:ascii="Verdana" w:hAnsi="Verdana" w:cs="Arial"/>
        </w:rPr>
        <w:t xml:space="preserve"> in the driving seat.</w:t>
      </w:r>
      <w:r w:rsidR="005F487C" w:rsidRPr="004D1F14">
        <w:rPr>
          <w:rFonts w:ascii="Verdana" w:hAnsi="Verdana" w:cs="Arial"/>
        </w:rPr>
        <w:t xml:space="preserve"> Our actions to make this Strategy a reality, will increase over the term, as we build up both financial and personnel resources</w:t>
      </w:r>
      <w:r w:rsidR="002B7804" w:rsidRPr="004D1F14">
        <w:rPr>
          <w:rFonts w:ascii="Verdana" w:hAnsi="Verdana" w:cs="Arial"/>
        </w:rPr>
        <w:t>.</w:t>
      </w:r>
    </w:p>
    <w:p w14:paraId="20B6F1FB" w14:textId="77777777" w:rsidR="002D0AB1" w:rsidRPr="004D1F14" w:rsidRDefault="002D0AB1" w:rsidP="002D0AB1">
      <w:pPr>
        <w:pStyle w:val="NoSpacing"/>
        <w:ind w:left="567"/>
        <w:rPr>
          <w:rFonts w:ascii="Verdana" w:hAnsi="Verdana" w:cs="Arial"/>
        </w:rPr>
      </w:pPr>
    </w:p>
    <w:p w14:paraId="0B20DD5E" w14:textId="7680BAB3" w:rsidR="002D0AB1" w:rsidRPr="004D1F14" w:rsidRDefault="002D0AB1" w:rsidP="002D0AB1">
      <w:pPr>
        <w:pStyle w:val="NoSpacing"/>
        <w:ind w:left="567"/>
        <w:rPr>
          <w:rFonts w:ascii="Verdana" w:hAnsi="Verdana" w:cs="Arial"/>
        </w:rPr>
      </w:pPr>
      <w:r w:rsidRPr="004D1F14">
        <w:rPr>
          <w:rFonts w:ascii="Verdana" w:hAnsi="Verdana" w:cs="Arial"/>
        </w:rPr>
        <w:t xml:space="preserve">We see the role of the Town Council is to support and enhance the energy and commitment of its </w:t>
      </w:r>
      <w:r w:rsidR="00713FF3" w:rsidRPr="004D1F14">
        <w:rPr>
          <w:rFonts w:ascii="Verdana" w:hAnsi="Verdana" w:cs="Arial"/>
        </w:rPr>
        <w:t>community</w:t>
      </w:r>
      <w:r w:rsidRPr="004D1F14">
        <w:rPr>
          <w:rFonts w:ascii="Verdana" w:hAnsi="Verdana" w:cs="Arial"/>
        </w:rPr>
        <w:t xml:space="preserve">. We will </w:t>
      </w:r>
      <w:r w:rsidR="00713FF3" w:rsidRPr="004D1F14">
        <w:rPr>
          <w:rFonts w:ascii="Verdana" w:hAnsi="Verdana" w:cs="Arial"/>
        </w:rPr>
        <w:t xml:space="preserve">strive to </w:t>
      </w:r>
      <w:r w:rsidRPr="004D1F14">
        <w:rPr>
          <w:rFonts w:ascii="Verdana" w:hAnsi="Verdana" w:cs="Arial"/>
        </w:rPr>
        <w:t>enable others to be successful. We will support and champion causes that improve the Town's resilience and protect against those that erode it.</w:t>
      </w:r>
      <w:r w:rsidR="00CB24A5" w:rsidRPr="004D1F14">
        <w:rPr>
          <w:rFonts w:ascii="Verdana" w:hAnsi="Verdana" w:cs="Arial"/>
        </w:rPr>
        <w:t xml:space="preserve"> </w:t>
      </w:r>
      <w:r w:rsidRPr="004D1F14">
        <w:rPr>
          <w:rFonts w:ascii="Verdana" w:eastAsia="Times New Roman" w:hAnsi="Verdana" w:cs="Arial"/>
          <w:lang w:eastAsia="en-GB"/>
        </w:rPr>
        <w:t xml:space="preserve">We will encourage everyone to get involved. Participation and engagement will be central to our thinking, and we will work hard to expand and improve how we do this. We will </w:t>
      </w:r>
      <w:r w:rsidRPr="004D1F14">
        <w:rPr>
          <w:rFonts w:ascii="Verdana" w:hAnsi="Verdana" w:cs="Arial"/>
        </w:rPr>
        <w:t xml:space="preserve">look for new ways to listen to </w:t>
      </w:r>
      <w:r w:rsidR="00CB24A5" w:rsidRPr="004D1F14">
        <w:rPr>
          <w:rFonts w:ascii="Verdana" w:hAnsi="Verdana" w:cs="Arial"/>
        </w:rPr>
        <w:t>Neston</w:t>
      </w:r>
      <w:r w:rsidR="00CC3D84" w:rsidRPr="004D1F14">
        <w:rPr>
          <w:rFonts w:ascii="Verdana" w:hAnsi="Verdana" w:cs="Arial"/>
        </w:rPr>
        <w:t>’</w:t>
      </w:r>
      <w:r w:rsidRPr="004D1F14">
        <w:rPr>
          <w:rFonts w:ascii="Verdana" w:hAnsi="Verdana" w:cs="Arial"/>
        </w:rPr>
        <w:t xml:space="preserve">s </w:t>
      </w:r>
      <w:r w:rsidR="00CB24A5" w:rsidRPr="004D1F14">
        <w:rPr>
          <w:rFonts w:ascii="Verdana" w:hAnsi="Verdana" w:cs="Arial"/>
        </w:rPr>
        <w:t>r</w:t>
      </w:r>
      <w:r w:rsidRPr="004D1F14">
        <w:rPr>
          <w:rFonts w:ascii="Verdana" w:hAnsi="Verdana" w:cs="Arial"/>
        </w:rPr>
        <w:t xml:space="preserve">esidents and </w:t>
      </w:r>
      <w:r w:rsidR="00CB24A5" w:rsidRPr="004D1F14">
        <w:rPr>
          <w:rFonts w:ascii="Verdana" w:hAnsi="Verdana" w:cs="Arial"/>
        </w:rPr>
        <w:t>b</w:t>
      </w:r>
      <w:r w:rsidRPr="004D1F14">
        <w:rPr>
          <w:rFonts w:ascii="Verdana" w:hAnsi="Verdana" w:cs="Arial"/>
        </w:rPr>
        <w:t xml:space="preserve">usinesses and bring forward those voices that are not always heard. </w:t>
      </w:r>
    </w:p>
    <w:p w14:paraId="06D9054A" w14:textId="77777777" w:rsidR="002D0AB1" w:rsidRPr="004D1F14" w:rsidRDefault="002D0AB1" w:rsidP="002D0AB1">
      <w:pPr>
        <w:pStyle w:val="NoSpacing"/>
        <w:ind w:left="567"/>
        <w:rPr>
          <w:rFonts w:ascii="Verdana" w:hAnsi="Verdana" w:cs="Arial"/>
        </w:rPr>
      </w:pPr>
    </w:p>
    <w:p w14:paraId="4EACACD1" w14:textId="7A0894F0" w:rsidR="002D0AB1" w:rsidRPr="004D1F14" w:rsidRDefault="002D0AB1" w:rsidP="002D0AB1">
      <w:pPr>
        <w:pStyle w:val="NoSpacing"/>
        <w:ind w:left="567"/>
        <w:rPr>
          <w:rFonts w:ascii="Verdana" w:eastAsia="Times New Roman" w:hAnsi="Verdana" w:cs="Arial"/>
          <w:lang w:eastAsia="en-GB"/>
        </w:rPr>
      </w:pPr>
      <w:r w:rsidRPr="004D1F14">
        <w:rPr>
          <w:rFonts w:ascii="Verdana" w:eastAsia="Times New Roman" w:hAnsi="Verdana" w:cs="Arial"/>
          <w:lang w:eastAsia="en-GB"/>
        </w:rPr>
        <w:t xml:space="preserve">We will aim to be bold, responding to identified needs and making decisions on the basis of what we believe is best for </w:t>
      </w:r>
      <w:r w:rsidR="00CB24A5" w:rsidRPr="004D1F14">
        <w:rPr>
          <w:rFonts w:ascii="Verdana" w:eastAsia="Times New Roman" w:hAnsi="Verdana" w:cs="Arial"/>
          <w:lang w:eastAsia="en-GB"/>
        </w:rPr>
        <w:t>Ne</w:t>
      </w:r>
      <w:r w:rsidR="00713FF3" w:rsidRPr="004D1F14">
        <w:rPr>
          <w:rFonts w:ascii="Verdana" w:eastAsia="Times New Roman" w:hAnsi="Verdana" w:cs="Arial"/>
          <w:lang w:eastAsia="en-GB"/>
        </w:rPr>
        <w:t>ston</w:t>
      </w:r>
      <w:r w:rsidRPr="004D1F14">
        <w:rPr>
          <w:rFonts w:ascii="Verdana" w:eastAsia="Times New Roman" w:hAnsi="Verdana" w:cs="Arial"/>
          <w:lang w:eastAsia="en-GB"/>
        </w:rPr>
        <w:t xml:space="preserve">. We will be nimble, taking opportunities as they emerge. To do this, we will ensure our staff are empowered and that both staff and </w:t>
      </w:r>
      <w:r w:rsidR="00CC3D84" w:rsidRPr="004D1F14">
        <w:rPr>
          <w:rFonts w:ascii="Verdana" w:eastAsia="Times New Roman" w:hAnsi="Verdana" w:cs="Arial"/>
          <w:lang w:eastAsia="en-GB"/>
        </w:rPr>
        <w:t>c</w:t>
      </w:r>
      <w:r w:rsidRPr="004D1F14">
        <w:rPr>
          <w:rFonts w:ascii="Verdana" w:eastAsia="Times New Roman" w:hAnsi="Verdana" w:cs="Arial"/>
          <w:lang w:eastAsia="en-GB"/>
        </w:rPr>
        <w:t>ouncillors have the range of skills and experience they need to succeed.</w:t>
      </w:r>
    </w:p>
    <w:p w14:paraId="516EABF6" w14:textId="77777777" w:rsidR="002D0AB1" w:rsidRPr="004D1F14" w:rsidRDefault="002D0AB1" w:rsidP="002D0AB1">
      <w:pPr>
        <w:pStyle w:val="NoSpacing"/>
        <w:ind w:left="567"/>
        <w:rPr>
          <w:rFonts w:ascii="Verdana" w:eastAsia="Times New Roman" w:hAnsi="Verdana" w:cs="Arial"/>
          <w:lang w:eastAsia="en-GB"/>
        </w:rPr>
      </w:pPr>
    </w:p>
    <w:p w14:paraId="0FA52DC9" w14:textId="3DA3571A" w:rsidR="002D0AB1" w:rsidRPr="004D1F14" w:rsidRDefault="002D0AB1" w:rsidP="002D0AB1">
      <w:pPr>
        <w:pStyle w:val="NoSpacing"/>
        <w:ind w:left="567"/>
        <w:rPr>
          <w:rFonts w:ascii="Verdana" w:eastAsia="Times New Roman" w:hAnsi="Verdana" w:cs="Arial"/>
          <w:lang w:eastAsia="en-GB"/>
        </w:rPr>
      </w:pPr>
      <w:r w:rsidRPr="004D1F14">
        <w:rPr>
          <w:rFonts w:ascii="Verdana" w:eastAsia="Times New Roman" w:hAnsi="Verdana" w:cs="Arial"/>
          <w:lang w:eastAsia="en-GB"/>
        </w:rPr>
        <w:t xml:space="preserve">We will practice what we preach. The Town Council will create an ethical policy to enhance our current approach. We aspire to provide our staff with a great place to work and to be a local employer of choice. We will do this by creating a culture of professionalism and respect, embracing diversity, offering development and training opportunities </w:t>
      </w:r>
      <w:r w:rsidR="00F02583" w:rsidRPr="004D1F14">
        <w:rPr>
          <w:rFonts w:ascii="Verdana" w:eastAsia="Times New Roman" w:hAnsi="Verdana" w:cs="Arial"/>
          <w:lang w:eastAsia="en-GB"/>
        </w:rPr>
        <w:t>as well as</w:t>
      </w:r>
      <w:r w:rsidRPr="004D1F14">
        <w:rPr>
          <w:rFonts w:ascii="Verdana" w:eastAsia="Times New Roman" w:hAnsi="Verdana" w:cs="Arial"/>
          <w:lang w:val="en-GB" w:eastAsia="en-GB"/>
        </w:rPr>
        <w:t xml:space="preserve"> recognising</w:t>
      </w:r>
      <w:r w:rsidRPr="004D1F14">
        <w:rPr>
          <w:rFonts w:ascii="Verdana" w:eastAsia="Times New Roman" w:hAnsi="Verdana" w:cs="Arial"/>
          <w:lang w:eastAsia="en-GB"/>
        </w:rPr>
        <w:t xml:space="preserve"> </w:t>
      </w:r>
      <w:r w:rsidRPr="004D1F14">
        <w:rPr>
          <w:rFonts w:ascii="Verdana" w:eastAsia="Times New Roman" w:hAnsi="Verdana" w:cs="Arial"/>
          <w:lang w:eastAsia="en-GB"/>
        </w:rPr>
        <w:lastRenderedPageBreak/>
        <w:t>achievement and contribution. We will continue to support local businesses through our procurement processes wherever possible. We will work hard to</w:t>
      </w:r>
      <w:r w:rsidRPr="004D1F14">
        <w:rPr>
          <w:rFonts w:ascii="Verdana" w:eastAsia="Times New Roman" w:hAnsi="Verdana" w:cs="Arial"/>
          <w:lang w:val="en-GB" w:eastAsia="en-GB"/>
        </w:rPr>
        <w:t xml:space="preserve"> minimise</w:t>
      </w:r>
      <w:r w:rsidRPr="004D1F14">
        <w:rPr>
          <w:rFonts w:ascii="Verdana" w:eastAsia="Times New Roman" w:hAnsi="Verdana" w:cs="Arial"/>
          <w:lang w:eastAsia="en-GB"/>
        </w:rPr>
        <w:t xml:space="preserve"> our own environmental impact and to support local businesses and residents to do the same.</w:t>
      </w:r>
    </w:p>
    <w:p w14:paraId="4EDA3E60" w14:textId="77777777" w:rsidR="002D0AB1" w:rsidRPr="004D1F14" w:rsidRDefault="002D0AB1" w:rsidP="002D0AB1">
      <w:pPr>
        <w:pStyle w:val="NoSpacing"/>
        <w:ind w:left="567"/>
        <w:rPr>
          <w:rFonts w:ascii="Verdana" w:eastAsia="Times New Roman" w:hAnsi="Verdana" w:cs="Arial"/>
          <w:lang w:eastAsia="en-GB"/>
        </w:rPr>
      </w:pPr>
    </w:p>
    <w:p w14:paraId="2597D838" w14:textId="6DB39861" w:rsidR="002D0AB1" w:rsidRPr="004D1F14" w:rsidRDefault="002D0AB1" w:rsidP="002D0AB1">
      <w:pPr>
        <w:pStyle w:val="NoSpacing"/>
        <w:ind w:left="567"/>
        <w:rPr>
          <w:rFonts w:ascii="Verdana" w:eastAsia="Times New Roman" w:hAnsi="Verdana" w:cs="Arial"/>
          <w:lang w:eastAsia="en-GB"/>
        </w:rPr>
      </w:pPr>
      <w:r w:rsidRPr="004D1F14">
        <w:rPr>
          <w:rFonts w:ascii="Verdana" w:eastAsia="Times New Roman" w:hAnsi="Verdana" w:cs="Arial"/>
          <w:lang w:eastAsia="en-GB"/>
        </w:rPr>
        <w:t>Lastly, we are committed to ensuring that our processes, as a group of Councillors, exemplify this commitment to engagement and participation, embracing diversity and allowing debate</w:t>
      </w:r>
      <w:r w:rsidR="00D02BE9" w:rsidRPr="004D1F14">
        <w:rPr>
          <w:rFonts w:ascii="Verdana" w:eastAsia="Times New Roman" w:hAnsi="Verdana" w:cs="Arial"/>
          <w:lang w:eastAsia="en-GB"/>
        </w:rPr>
        <w:t>, interaction</w:t>
      </w:r>
      <w:r w:rsidRPr="004D1F14">
        <w:rPr>
          <w:rFonts w:ascii="Verdana" w:eastAsia="Times New Roman" w:hAnsi="Verdana" w:cs="Arial"/>
          <w:lang w:eastAsia="en-GB"/>
        </w:rPr>
        <w:t xml:space="preserve"> and challenge. We want neither to stifle discussion nor </w:t>
      </w:r>
      <w:r w:rsidR="00D02BE9" w:rsidRPr="004D1F14">
        <w:rPr>
          <w:rFonts w:ascii="Verdana" w:eastAsia="Times New Roman" w:hAnsi="Verdana" w:cs="Arial"/>
          <w:lang w:eastAsia="en-GB"/>
        </w:rPr>
        <w:t>ignore disagreement</w:t>
      </w:r>
      <w:r w:rsidRPr="004D1F14">
        <w:rPr>
          <w:rFonts w:ascii="Verdana" w:eastAsia="Times New Roman" w:hAnsi="Verdana" w:cs="Arial"/>
          <w:lang w:eastAsia="en-GB"/>
        </w:rPr>
        <w:t>. We will work together effectively, be fair and participative and allow space for enthusiasm, learning and initiative.</w:t>
      </w:r>
    </w:p>
    <w:p w14:paraId="3D705269" w14:textId="19166023" w:rsidR="00202573" w:rsidRPr="004D1F14" w:rsidRDefault="00202573" w:rsidP="002D0AB1">
      <w:pPr>
        <w:pStyle w:val="NoSpacing"/>
        <w:ind w:left="567"/>
        <w:rPr>
          <w:rFonts w:ascii="Verdana" w:eastAsia="Times New Roman" w:hAnsi="Verdana" w:cs="Arial"/>
          <w:lang w:eastAsia="en-GB"/>
        </w:rPr>
      </w:pPr>
    </w:p>
    <w:p w14:paraId="0A72D7F7" w14:textId="0F8EFFDB" w:rsidR="00202573" w:rsidRPr="004D1F14" w:rsidRDefault="00202573" w:rsidP="002D0AB1">
      <w:pPr>
        <w:pStyle w:val="NoSpacing"/>
        <w:ind w:left="567"/>
        <w:rPr>
          <w:rFonts w:ascii="Verdana" w:eastAsia="Times New Roman" w:hAnsi="Verdana" w:cs="Arial"/>
          <w:b/>
          <w:bCs/>
          <w:lang w:eastAsia="en-GB"/>
        </w:rPr>
      </w:pPr>
      <w:r w:rsidRPr="004D1F14">
        <w:rPr>
          <w:rFonts w:ascii="Verdana" w:eastAsia="Times New Roman" w:hAnsi="Verdana" w:cs="Arial"/>
          <w:b/>
          <w:bCs/>
          <w:lang w:eastAsia="en-GB"/>
        </w:rPr>
        <w:t>We are</w:t>
      </w:r>
      <w:r w:rsidR="008D5003" w:rsidRPr="004D1F14">
        <w:rPr>
          <w:rFonts w:ascii="Verdana" w:eastAsia="Times New Roman" w:hAnsi="Verdana" w:cs="Arial"/>
          <w:b/>
          <w:bCs/>
          <w:lang w:eastAsia="en-GB"/>
        </w:rPr>
        <w:t xml:space="preserve">: Proud of our past, proud of our present and will create a future to be proud of. </w:t>
      </w:r>
    </w:p>
    <w:p w14:paraId="03044130" w14:textId="77777777" w:rsidR="00BB7285" w:rsidRPr="004D1F14" w:rsidRDefault="00BB7285" w:rsidP="0077201B">
      <w:pPr>
        <w:pStyle w:val="ListParagraph"/>
        <w:shd w:val="clear" w:color="auto" w:fill="E7E6E6"/>
        <w:spacing w:after="200" w:line="276" w:lineRule="auto"/>
        <w:ind w:left="804" w:hanging="294"/>
        <w:contextualSpacing/>
        <w:rPr>
          <w:rFonts w:ascii="Verdana" w:hAnsi="Verdana" w:cs="Arial"/>
          <w:b/>
          <w:caps/>
          <w:sz w:val="22"/>
          <w:szCs w:val="22"/>
        </w:rPr>
      </w:pPr>
      <w:r w:rsidRPr="004D1F14">
        <w:rPr>
          <w:rFonts w:ascii="Verdana" w:hAnsi="Verdana" w:cs="Arial"/>
          <w:b/>
          <w:sz w:val="22"/>
          <w:szCs w:val="22"/>
        </w:rPr>
        <w:t xml:space="preserve">GOAL 1: </w:t>
      </w:r>
      <w:r w:rsidRPr="004D1F14">
        <w:rPr>
          <w:rFonts w:ascii="Verdana" w:hAnsi="Verdana" w:cs="Arial"/>
          <w:b/>
          <w:caps/>
          <w:sz w:val="22"/>
          <w:szCs w:val="22"/>
        </w:rPr>
        <w:t>A TOWN TO LIVE IN.</w:t>
      </w:r>
    </w:p>
    <w:p w14:paraId="09930640" w14:textId="77777777" w:rsidR="00C97F4E" w:rsidRPr="004D1F14" w:rsidRDefault="00C97F4E" w:rsidP="00C97F4E">
      <w:pPr>
        <w:pStyle w:val="NoSpacing"/>
        <w:ind w:left="567"/>
        <w:rPr>
          <w:rFonts w:ascii="Verdana" w:hAnsi="Verdana" w:cs="Arial"/>
          <w:b/>
        </w:rPr>
      </w:pPr>
      <w:r w:rsidRPr="004D1F14">
        <w:rPr>
          <w:rFonts w:ascii="Verdana" w:hAnsi="Verdana" w:cs="Arial"/>
          <w:bCs/>
        </w:rPr>
        <w:t>Helping to ensure the town has a balanced mix of housing to cater for</w:t>
      </w:r>
      <w:r w:rsidRPr="004D1F14">
        <w:rPr>
          <w:rFonts w:ascii="Verdana" w:hAnsi="Verdana" w:cs="Arial"/>
        </w:rPr>
        <w:t xml:space="preserve"> its diverse population, with improved health and wellbeing and where people have easy access to all facilities and feel safe.  </w:t>
      </w:r>
    </w:p>
    <w:p w14:paraId="7CB95AC5" w14:textId="77777777" w:rsidR="00E9305F" w:rsidRPr="004D1F14" w:rsidRDefault="00E9305F" w:rsidP="00310F34">
      <w:pPr>
        <w:pStyle w:val="NoSpacing"/>
        <w:ind w:left="709"/>
        <w:rPr>
          <w:rFonts w:ascii="Verdana" w:hAnsi="Verdana" w:cs="Arial"/>
          <w:b/>
          <w:i/>
          <w:iCs/>
        </w:rPr>
      </w:pPr>
    </w:p>
    <w:tbl>
      <w:tblPr>
        <w:tblStyle w:val="TableGrid"/>
        <w:tblW w:w="0" w:type="auto"/>
        <w:tblInd w:w="562" w:type="dxa"/>
        <w:tblLook w:val="04A0" w:firstRow="1" w:lastRow="0" w:firstColumn="1" w:lastColumn="0" w:noHBand="0" w:noVBand="1"/>
      </w:tblPr>
      <w:tblGrid>
        <w:gridCol w:w="10485"/>
      </w:tblGrid>
      <w:tr w:rsidR="00D21859" w:rsidRPr="004D1F14" w14:paraId="2EBB729A" w14:textId="77777777" w:rsidTr="00D21859">
        <w:tc>
          <w:tcPr>
            <w:tcW w:w="10485" w:type="dxa"/>
          </w:tcPr>
          <w:p w14:paraId="22828EDD" w14:textId="225B8B8C" w:rsidR="00D21859" w:rsidRPr="004D1F14" w:rsidRDefault="00D21859" w:rsidP="00D21859">
            <w:pPr>
              <w:pStyle w:val="ListParagraph"/>
              <w:spacing w:line="276" w:lineRule="auto"/>
              <w:ind w:left="0"/>
              <w:rPr>
                <w:rFonts w:ascii="Verdana" w:hAnsi="Verdana" w:cs="Arial"/>
                <w:i/>
                <w:iCs/>
                <w:sz w:val="22"/>
                <w:szCs w:val="22"/>
              </w:rPr>
            </w:pPr>
            <w:r w:rsidRPr="004D1F14">
              <w:rPr>
                <w:rFonts w:ascii="Verdana" w:hAnsi="Verdana" w:cs="Arial"/>
                <w:i/>
                <w:iCs/>
                <w:sz w:val="22"/>
                <w:szCs w:val="22"/>
              </w:rPr>
              <w:t>CONTEXT</w:t>
            </w:r>
          </w:p>
          <w:p w14:paraId="35B90610" w14:textId="6F2EF74A" w:rsidR="00A9622B" w:rsidRPr="004D1F14" w:rsidRDefault="00A9622B" w:rsidP="000F11DA">
            <w:pPr>
              <w:pStyle w:val="NoSpacing"/>
              <w:rPr>
                <w:rFonts w:ascii="Verdana" w:hAnsi="Verdana" w:cs="Arial"/>
                <w:b/>
                <w:iCs/>
              </w:rPr>
            </w:pPr>
            <w:r w:rsidRPr="004D1F14">
              <w:rPr>
                <w:rFonts w:ascii="Verdana" w:hAnsi="Verdana" w:cs="Arial"/>
                <w:b/>
                <w:bCs/>
                <w:shd w:val="clear" w:color="auto" w:fill="FFFFFF"/>
              </w:rPr>
              <w:t>Neston</w:t>
            </w:r>
            <w:r w:rsidRPr="004D1F14">
              <w:rPr>
                <w:rFonts w:ascii="Verdana" w:hAnsi="Verdana" w:cs="Arial"/>
                <w:shd w:val="clear" w:color="auto" w:fill="FFFFFF"/>
              </w:rPr>
              <w:t> is a town and </w:t>
            </w:r>
            <w:hyperlink r:id="rId14" w:tooltip="Civil parishes in England" w:history="1">
              <w:r w:rsidRPr="004D1F14">
                <w:rPr>
                  <w:rStyle w:val="Hyperlink"/>
                  <w:rFonts w:ascii="Verdana" w:hAnsi="Verdana" w:cs="Arial"/>
                  <w:color w:val="auto"/>
                  <w:u w:val="none"/>
                  <w:shd w:val="clear" w:color="auto" w:fill="FFFFFF"/>
                </w:rPr>
                <w:t>civil parish</w:t>
              </w:r>
            </w:hyperlink>
            <w:r w:rsidRPr="004D1F14">
              <w:rPr>
                <w:rFonts w:ascii="Verdana" w:hAnsi="Verdana" w:cs="Arial"/>
                <w:shd w:val="clear" w:color="auto" w:fill="FFFFFF"/>
              </w:rPr>
              <w:t> located on the </w:t>
            </w:r>
            <w:hyperlink r:id="rId15" w:tooltip="Wirral Peninsula" w:history="1">
              <w:r w:rsidRPr="004D1F14">
                <w:rPr>
                  <w:rStyle w:val="Hyperlink"/>
                  <w:rFonts w:ascii="Verdana" w:hAnsi="Verdana" w:cs="Arial"/>
                  <w:color w:val="auto"/>
                  <w:u w:val="none"/>
                  <w:shd w:val="clear" w:color="auto" w:fill="FFFFFF"/>
                </w:rPr>
                <w:t>Wirral Peninsula</w:t>
              </w:r>
            </w:hyperlink>
            <w:r w:rsidRPr="004D1F14">
              <w:rPr>
                <w:rFonts w:ascii="Verdana" w:hAnsi="Verdana" w:cs="Arial"/>
                <w:shd w:val="clear" w:color="auto" w:fill="FFFFFF"/>
              </w:rPr>
              <w:t>, in </w:t>
            </w:r>
            <w:hyperlink r:id="rId16" w:tooltip="Cheshire" w:history="1">
              <w:r w:rsidRPr="004D1F14">
                <w:rPr>
                  <w:rStyle w:val="Hyperlink"/>
                  <w:rFonts w:ascii="Verdana" w:hAnsi="Verdana" w:cs="Arial"/>
                  <w:color w:val="auto"/>
                  <w:u w:val="none"/>
                  <w:shd w:val="clear" w:color="auto" w:fill="FFFFFF"/>
                </w:rPr>
                <w:t>Cheshire</w:t>
              </w:r>
            </w:hyperlink>
            <w:r w:rsidRPr="004D1F14">
              <w:rPr>
                <w:rFonts w:ascii="Verdana" w:hAnsi="Verdana" w:cs="Arial"/>
                <w:shd w:val="clear" w:color="auto" w:fill="FFFFFF"/>
              </w:rPr>
              <w:t>. </w:t>
            </w:r>
            <w:hyperlink r:id="rId17" w:tooltip="Parkgate, Cheshire" w:history="1">
              <w:r w:rsidRPr="004D1F14">
                <w:rPr>
                  <w:rStyle w:val="Hyperlink"/>
                  <w:rFonts w:ascii="Verdana" w:hAnsi="Verdana" w:cs="Arial"/>
                  <w:color w:val="auto"/>
                  <w:u w:val="none"/>
                  <w:shd w:val="clear" w:color="auto" w:fill="FFFFFF"/>
                </w:rPr>
                <w:t>Parkgate</w:t>
              </w:r>
            </w:hyperlink>
            <w:r w:rsidRPr="004D1F14">
              <w:rPr>
                <w:rFonts w:ascii="Verdana" w:hAnsi="Verdana" w:cs="Arial"/>
              </w:rPr>
              <w:t xml:space="preserve"> the only coastal resort in the County</w:t>
            </w:r>
            <w:r w:rsidRPr="004D1F14">
              <w:rPr>
                <w:rFonts w:ascii="Verdana" w:hAnsi="Verdana" w:cs="Arial"/>
                <w:shd w:val="clear" w:color="auto" w:fill="FFFFFF"/>
              </w:rPr>
              <w:t> is located to the north west and the village of </w:t>
            </w:r>
            <w:hyperlink r:id="rId18" w:tooltip="Little Neston" w:history="1">
              <w:r w:rsidRPr="004D1F14">
                <w:rPr>
                  <w:rStyle w:val="Hyperlink"/>
                  <w:rFonts w:ascii="Verdana" w:hAnsi="Verdana" w:cs="Arial"/>
                  <w:color w:val="auto"/>
                  <w:u w:val="none"/>
                  <w:shd w:val="clear" w:color="auto" w:fill="FFFFFF"/>
                </w:rPr>
                <w:t>Little Neston</w:t>
              </w:r>
            </w:hyperlink>
            <w:r w:rsidRPr="004D1F14">
              <w:rPr>
                <w:rFonts w:ascii="Verdana" w:hAnsi="Verdana" w:cs="Arial"/>
                <w:shd w:val="clear" w:color="auto" w:fill="FFFFFF"/>
              </w:rPr>
              <w:t xml:space="preserve"> to the south of the town. Whilst we await the 2021 Census results later in the year, the total population is estimated to be in excess of 15,300, which is growing slower than Cheshire West &amp; Chester (CW&amp;C) and the North West Region (NWR).  </w:t>
            </w:r>
          </w:p>
          <w:p w14:paraId="162A6B42" w14:textId="77777777" w:rsidR="00A9622B" w:rsidRPr="004D1F14" w:rsidRDefault="00A9622B" w:rsidP="000F11DA">
            <w:pPr>
              <w:pStyle w:val="NoSpacing"/>
              <w:rPr>
                <w:rFonts w:ascii="Verdana" w:hAnsi="Verdana" w:cs="Arial"/>
                <w:b/>
                <w:iCs/>
              </w:rPr>
            </w:pPr>
          </w:p>
          <w:p w14:paraId="2660F992" w14:textId="7C817323" w:rsidR="000F11DA" w:rsidRPr="004D1F14" w:rsidRDefault="00A9622B" w:rsidP="000F11DA">
            <w:pPr>
              <w:pStyle w:val="NoSpacing"/>
              <w:rPr>
                <w:rFonts w:ascii="Verdana" w:hAnsi="Verdana" w:cs="Arial"/>
              </w:rPr>
            </w:pPr>
            <w:r w:rsidRPr="004D1F14">
              <w:rPr>
                <w:rFonts w:ascii="Verdana" w:hAnsi="Verdana" w:cs="Arial"/>
                <w:shd w:val="clear" w:color="auto" w:fill="FFFFFF"/>
              </w:rPr>
              <w:t xml:space="preserve">There has been a significant reduction in the population of children with a commensurate rise in the pensionable adult population. </w:t>
            </w:r>
            <w:r w:rsidR="00BB69A6" w:rsidRPr="004D1F14">
              <w:rPr>
                <w:rFonts w:ascii="Verdana" w:hAnsi="Verdana" w:cs="Arial"/>
              </w:rPr>
              <w:t>This</w:t>
            </w:r>
            <w:r w:rsidR="000F11DA" w:rsidRPr="004D1F14">
              <w:rPr>
                <w:rFonts w:ascii="Verdana" w:hAnsi="Verdana" w:cs="Arial"/>
              </w:rPr>
              <w:t xml:space="preserve"> may in part be explained by the fall in the 25 – 59 age group during the period. Two principal reasons seem likely; the first is there is a lack of suitable housing accommodation at affordable prices and the second is there is a lack of appropriate employment opportunities.</w:t>
            </w:r>
          </w:p>
          <w:p w14:paraId="7DD527B6" w14:textId="71531CEB" w:rsidR="000F11DA" w:rsidRPr="004D1F14" w:rsidRDefault="000F11DA" w:rsidP="000F11DA">
            <w:pPr>
              <w:pStyle w:val="NoSpacing"/>
              <w:rPr>
                <w:rFonts w:ascii="Verdana" w:hAnsi="Verdana" w:cs="Arial"/>
                <w:shd w:val="clear" w:color="auto" w:fill="FFFFFF"/>
              </w:rPr>
            </w:pPr>
          </w:p>
          <w:p w14:paraId="50F85C38" w14:textId="75615FEF" w:rsidR="00250EEE" w:rsidRPr="004D1F14" w:rsidRDefault="00A9622B" w:rsidP="000F11DA">
            <w:pPr>
              <w:pStyle w:val="NoSpacing"/>
              <w:rPr>
                <w:rFonts w:ascii="Verdana" w:hAnsi="Verdana" w:cs="Arial"/>
                <w:shd w:val="clear" w:color="auto" w:fill="FFFFFF"/>
              </w:rPr>
            </w:pPr>
            <w:r w:rsidRPr="004D1F14">
              <w:rPr>
                <w:rFonts w:ascii="Verdana" w:hAnsi="Verdana" w:cs="Arial"/>
                <w:shd w:val="clear" w:color="auto" w:fill="FFFFFF"/>
              </w:rPr>
              <w:t>There is a largely white, British population (96% in 2011), with the remainder a mix of ethnicities. In 2011 there were 6,777 households and 7097 dwellings, with a higher % of detached</w:t>
            </w:r>
            <w:r w:rsidR="00250EEE" w:rsidRPr="004D1F14">
              <w:rPr>
                <w:rFonts w:ascii="Verdana" w:hAnsi="Verdana" w:cs="Arial"/>
                <w:shd w:val="clear" w:color="auto" w:fill="FFFFFF"/>
              </w:rPr>
              <w:t xml:space="preserve"> homes</w:t>
            </w:r>
            <w:r w:rsidRPr="004D1F14">
              <w:rPr>
                <w:rFonts w:ascii="Verdana" w:hAnsi="Verdana" w:cs="Arial"/>
                <w:shd w:val="clear" w:color="auto" w:fill="FFFFFF"/>
              </w:rPr>
              <w:t xml:space="preserve"> than CW&amp;C and also a higher number of owner-occupiers. </w:t>
            </w:r>
          </w:p>
          <w:p w14:paraId="2A4231E3" w14:textId="77777777" w:rsidR="00250EEE" w:rsidRPr="004D1F14" w:rsidRDefault="00250EEE" w:rsidP="000F11DA">
            <w:pPr>
              <w:pStyle w:val="NoSpacing"/>
              <w:rPr>
                <w:rFonts w:ascii="Verdana" w:hAnsi="Verdana" w:cs="Arial"/>
                <w:shd w:val="clear" w:color="auto" w:fill="FFFFFF"/>
              </w:rPr>
            </w:pPr>
          </w:p>
          <w:p w14:paraId="3619096A" w14:textId="6689C084" w:rsidR="001A6BA0" w:rsidRPr="004D1F14" w:rsidRDefault="001A6BA0" w:rsidP="000F11DA">
            <w:pPr>
              <w:pStyle w:val="NoSpacing"/>
              <w:rPr>
                <w:rFonts w:ascii="Verdana" w:hAnsi="Verdana" w:cs="Arial"/>
              </w:rPr>
            </w:pPr>
            <w:r w:rsidRPr="004D1F14">
              <w:rPr>
                <w:rFonts w:ascii="Verdana" w:hAnsi="Verdana" w:cs="Arial"/>
              </w:rPr>
              <w:t>The 2013 Strategic Housing Market Assessment identifie</w:t>
            </w:r>
            <w:r w:rsidR="00486384" w:rsidRPr="004D1F14">
              <w:rPr>
                <w:rFonts w:ascii="Verdana" w:hAnsi="Verdana" w:cs="Arial"/>
              </w:rPr>
              <w:t>d</w:t>
            </w:r>
            <w:r w:rsidRPr="004D1F14">
              <w:rPr>
                <w:rFonts w:ascii="Verdana" w:hAnsi="Verdana" w:cs="Arial"/>
              </w:rPr>
              <w:t xml:space="preserve"> that there are high levels underoccupancy in Neston</w:t>
            </w:r>
            <w:r w:rsidR="00C13D2D" w:rsidRPr="004D1F14">
              <w:rPr>
                <w:rFonts w:ascii="Verdana" w:hAnsi="Verdana" w:cs="Arial"/>
              </w:rPr>
              <w:t>,</w:t>
            </w:r>
            <w:r w:rsidRPr="004D1F14">
              <w:rPr>
                <w:rFonts w:ascii="Verdana" w:hAnsi="Verdana" w:cs="Arial"/>
              </w:rPr>
              <w:t xml:space="preserve"> above the level for </w:t>
            </w:r>
            <w:r w:rsidR="00486384" w:rsidRPr="004D1F14">
              <w:rPr>
                <w:rFonts w:ascii="Verdana" w:hAnsi="Verdana" w:cs="Arial"/>
              </w:rPr>
              <w:t>Ches</w:t>
            </w:r>
            <w:r w:rsidR="00C13D2D" w:rsidRPr="004D1F14">
              <w:rPr>
                <w:rFonts w:ascii="Verdana" w:hAnsi="Verdana" w:cs="Arial"/>
              </w:rPr>
              <w:t>h</w:t>
            </w:r>
            <w:r w:rsidR="00486384" w:rsidRPr="004D1F14">
              <w:rPr>
                <w:rFonts w:ascii="Verdana" w:hAnsi="Verdana" w:cs="Arial"/>
              </w:rPr>
              <w:t>ire West and Chester (</w:t>
            </w:r>
            <w:r w:rsidRPr="004D1F14">
              <w:rPr>
                <w:rFonts w:ascii="Verdana" w:hAnsi="Verdana" w:cs="Arial"/>
              </w:rPr>
              <w:t>CW&amp;C</w:t>
            </w:r>
            <w:r w:rsidR="00486384" w:rsidRPr="004D1F14">
              <w:rPr>
                <w:rFonts w:ascii="Verdana" w:hAnsi="Verdana" w:cs="Arial"/>
              </w:rPr>
              <w:t>)</w:t>
            </w:r>
            <w:r w:rsidRPr="004D1F14">
              <w:rPr>
                <w:rFonts w:ascii="Verdana" w:hAnsi="Verdana" w:cs="Arial"/>
              </w:rPr>
              <w:t xml:space="preserve"> as a whole. Neston’s tenure pattern is heavily skewed towards owner occupation with relatively low levels of renting. The social rented sector within the North West Region accounts for 18% of all households whilst in Neston it is just over 13%</w:t>
            </w:r>
            <w:r w:rsidR="002375DD" w:rsidRPr="004D1F14">
              <w:rPr>
                <w:rFonts w:ascii="Verdana" w:hAnsi="Verdana" w:cs="Arial"/>
              </w:rPr>
              <w:t>.</w:t>
            </w:r>
          </w:p>
          <w:p w14:paraId="0A91E883" w14:textId="77777777" w:rsidR="00250EEE" w:rsidRPr="004D1F14" w:rsidRDefault="00250EEE" w:rsidP="000F11DA">
            <w:pPr>
              <w:pStyle w:val="NoSpacing"/>
              <w:rPr>
                <w:rFonts w:ascii="Verdana" w:hAnsi="Verdana" w:cs="Arial"/>
                <w:shd w:val="clear" w:color="auto" w:fill="FFFFFF"/>
              </w:rPr>
            </w:pPr>
          </w:p>
          <w:p w14:paraId="5020ABA4" w14:textId="1687C070" w:rsidR="00250EEE" w:rsidRPr="004D1F14" w:rsidRDefault="000F11DA" w:rsidP="000F11DA">
            <w:pPr>
              <w:pStyle w:val="NoSpacing"/>
              <w:rPr>
                <w:rFonts w:ascii="Verdana" w:hAnsi="Verdana" w:cs="Arial"/>
                <w:shd w:val="clear" w:color="auto" w:fill="FFFFFF"/>
              </w:rPr>
            </w:pPr>
            <w:r w:rsidRPr="004D1F14">
              <w:rPr>
                <w:rFonts w:ascii="Verdana" w:hAnsi="Verdana" w:cs="Arial"/>
              </w:rPr>
              <w:t>There is a</w:t>
            </w:r>
            <w:r w:rsidR="000E32E1" w:rsidRPr="004D1F14">
              <w:rPr>
                <w:rFonts w:ascii="Verdana" w:hAnsi="Verdana" w:cs="Arial"/>
              </w:rPr>
              <w:t xml:space="preserve"> need for houses with less bedrooms for emerging and concealed households and for elderly households to downsize. However, analysis shows that the past and current provision has predominantly been towards higher bed spaced properties.</w:t>
            </w:r>
            <w:r w:rsidRPr="004D1F14">
              <w:rPr>
                <w:rFonts w:ascii="Verdana" w:hAnsi="Verdana" w:cs="Arial"/>
              </w:rPr>
              <w:t xml:space="preserve"> </w:t>
            </w:r>
            <w:r w:rsidR="000E32E1" w:rsidRPr="004D1F14">
              <w:rPr>
                <w:rFonts w:ascii="Verdana" w:hAnsi="Verdana" w:cs="Arial"/>
              </w:rPr>
              <w:t>The provision of affordable market and social housing</w:t>
            </w:r>
            <w:r w:rsidRPr="004D1F14">
              <w:rPr>
                <w:rFonts w:ascii="Verdana" w:hAnsi="Verdana" w:cs="Arial"/>
              </w:rPr>
              <w:t xml:space="preserve"> including affordable</w:t>
            </w:r>
            <w:r w:rsidR="008E0103" w:rsidRPr="004D1F14">
              <w:rPr>
                <w:rFonts w:ascii="Verdana" w:hAnsi="Verdana" w:cs="Arial"/>
              </w:rPr>
              <w:t xml:space="preserve"> homes and single person accommodation</w:t>
            </w:r>
            <w:r w:rsidR="000E32E1" w:rsidRPr="004D1F14">
              <w:rPr>
                <w:rFonts w:ascii="Verdana" w:hAnsi="Verdana" w:cs="Arial"/>
              </w:rPr>
              <w:t xml:space="preserve"> is a key objective for the</w:t>
            </w:r>
            <w:r w:rsidR="000E32E1" w:rsidRPr="004D1F14">
              <w:rPr>
                <w:rFonts w:ascii="Verdana" w:hAnsi="Verdana" w:cs="Arial"/>
                <w:lang w:val="en-GB"/>
              </w:rPr>
              <w:t xml:space="preserve"> </w:t>
            </w:r>
            <w:r w:rsidRPr="004D1F14">
              <w:rPr>
                <w:rFonts w:ascii="Verdana" w:hAnsi="Verdana" w:cs="Arial"/>
                <w:lang w:val="en-GB"/>
              </w:rPr>
              <w:t>Neighbourhood</w:t>
            </w:r>
            <w:r w:rsidRPr="004D1F14">
              <w:rPr>
                <w:rFonts w:ascii="Verdana" w:hAnsi="Verdana" w:cs="Arial"/>
              </w:rPr>
              <w:t xml:space="preserve"> Plan</w:t>
            </w:r>
            <w:r w:rsidR="000E32E1" w:rsidRPr="004D1F14">
              <w:rPr>
                <w:rFonts w:ascii="Verdana" w:hAnsi="Verdana" w:cs="Arial"/>
              </w:rPr>
              <w:t>.</w:t>
            </w:r>
          </w:p>
          <w:p w14:paraId="5B02E575" w14:textId="77777777" w:rsidR="00AA5E96" w:rsidRPr="004D1F14" w:rsidRDefault="00AA5E96" w:rsidP="000F11DA">
            <w:pPr>
              <w:pStyle w:val="NoSpacing"/>
              <w:rPr>
                <w:rFonts w:ascii="Verdana" w:hAnsi="Verdana" w:cs="Arial"/>
              </w:rPr>
            </w:pPr>
          </w:p>
          <w:p w14:paraId="71F9BDB3" w14:textId="387B4B83" w:rsidR="000E32E1" w:rsidRPr="004D1F14" w:rsidRDefault="000E32E1" w:rsidP="000F11DA">
            <w:pPr>
              <w:pStyle w:val="NoSpacing"/>
              <w:rPr>
                <w:rFonts w:ascii="Verdana" w:hAnsi="Verdana" w:cs="Arial"/>
                <w:shd w:val="clear" w:color="auto" w:fill="FEFEFE"/>
              </w:rPr>
            </w:pPr>
            <w:r w:rsidRPr="004D1F14">
              <w:rPr>
                <w:rFonts w:ascii="Verdana" w:hAnsi="Verdana" w:cs="Arial"/>
                <w:shd w:val="clear" w:color="auto" w:fill="FEFEFE"/>
              </w:rPr>
              <w:t>The respondents of the 2011 Census were asked to rate their health. The percentage of residents in Neston rating their health as 'very good' is more than the national average. Also</w:t>
            </w:r>
            <w:r w:rsidR="008E0103" w:rsidRPr="004D1F14">
              <w:rPr>
                <w:rFonts w:ascii="Verdana" w:hAnsi="Verdana" w:cs="Arial"/>
                <w:shd w:val="clear" w:color="auto" w:fill="FEFEFE"/>
              </w:rPr>
              <w:t>,</w:t>
            </w:r>
            <w:r w:rsidRPr="004D1F14">
              <w:rPr>
                <w:rFonts w:ascii="Verdana" w:hAnsi="Verdana" w:cs="Arial"/>
                <w:shd w:val="clear" w:color="auto" w:fill="FEFEFE"/>
              </w:rPr>
              <w:t xml:space="preserve"> the percentage of residents in Neston rating their health as 'very bad' is less than the </w:t>
            </w:r>
            <w:r w:rsidRPr="004D1F14">
              <w:rPr>
                <w:rFonts w:ascii="Verdana" w:hAnsi="Verdana" w:cs="Arial"/>
                <w:shd w:val="clear" w:color="auto" w:fill="FEFEFE"/>
              </w:rPr>
              <w:lastRenderedPageBreak/>
              <w:t>national average, suggesting that the health of the residents of Neston is generally better</w:t>
            </w:r>
            <w:r w:rsidR="00E516EA" w:rsidRPr="004D1F14">
              <w:rPr>
                <w:rFonts w:ascii="Verdana" w:hAnsi="Verdana" w:cs="Arial"/>
                <w:shd w:val="clear" w:color="auto" w:fill="FEFEFE"/>
              </w:rPr>
              <w:t xml:space="preserve"> than</w:t>
            </w:r>
            <w:r w:rsidRPr="004D1F14">
              <w:rPr>
                <w:rFonts w:ascii="Verdana" w:hAnsi="Verdana" w:cs="Arial"/>
                <w:shd w:val="clear" w:color="auto" w:fill="FEFEFE"/>
              </w:rPr>
              <w:t xml:space="preserve"> average</w:t>
            </w:r>
            <w:r w:rsidR="008E0103" w:rsidRPr="004D1F14">
              <w:rPr>
                <w:rFonts w:ascii="Verdana" w:hAnsi="Verdana" w:cs="Arial"/>
                <w:shd w:val="clear" w:color="auto" w:fill="FEFEFE"/>
              </w:rPr>
              <w:t>.</w:t>
            </w:r>
          </w:p>
          <w:p w14:paraId="07291428" w14:textId="4DF6F99A" w:rsidR="00DC6A6C" w:rsidRPr="004D1F14" w:rsidRDefault="00DC6A6C" w:rsidP="000F11DA">
            <w:pPr>
              <w:pStyle w:val="NoSpacing"/>
              <w:rPr>
                <w:rFonts w:ascii="Verdana" w:hAnsi="Verdana" w:cs="Arial"/>
                <w:shd w:val="clear" w:color="auto" w:fill="FEFEFE"/>
              </w:rPr>
            </w:pPr>
          </w:p>
          <w:p w14:paraId="1AC19DA5" w14:textId="54C1B907" w:rsidR="000E32E1" w:rsidRPr="004D1F14" w:rsidRDefault="00DC6A6C" w:rsidP="000F11DA">
            <w:pPr>
              <w:pStyle w:val="NoSpacing"/>
              <w:rPr>
                <w:rFonts w:ascii="Verdana" w:hAnsi="Verdana" w:cs="Arial"/>
              </w:rPr>
            </w:pPr>
            <w:r w:rsidRPr="004D1F14">
              <w:rPr>
                <w:rFonts w:ascii="Verdana" w:hAnsi="Verdana" w:cs="Arial"/>
                <w:shd w:val="clear" w:color="auto" w:fill="FEFEFE"/>
              </w:rPr>
              <w:t>Healthwatch Cheshire West, undertook a survey of Neston &amp; Wil</w:t>
            </w:r>
            <w:r w:rsidR="00C13D2D" w:rsidRPr="004D1F14">
              <w:rPr>
                <w:rFonts w:ascii="Verdana" w:hAnsi="Verdana" w:cs="Arial"/>
                <w:shd w:val="clear" w:color="auto" w:fill="FEFEFE"/>
              </w:rPr>
              <w:t>l</w:t>
            </w:r>
            <w:r w:rsidRPr="004D1F14">
              <w:rPr>
                <w:rFonts w:ascii="Verdana" w:hAnsi="Verdana" w:cs="Arial"/>
                <w:shd w:val="clear" w:color="auto" w:fill="FEFEFE"/>
              </w:rPr>
              <w:t xml:space="preserve">aston residents from October 2020-March 2021.40% felt comfortable attending appointments but 30% expressed concern about overburdening the NHS. 70% have experienced </w:t>
            </w:r>
            <w:r w:rsidR="005C2C04" w:rsidRPr="004D1F14">
              <w:rPr>
                <w:rFonts w:ascii="Verdana" w:hAnsi="Verdana" w:cs="Arial"/>
                <w:shd w:val="clear" w:color="auto" w:fill="FEFEFE"/>
              </w:rPr>
              <w:t>video or phone appointments of which 75% approved for certain appointments but 25% do not like them with GPs. Two-thirds had not experienced issues with medication &amp; prescriptions b</w:t>
            </w:r>
            <w:r w:rsidR="005C2C04" w:rsidRPr="004D1F14">
              <w:rPr>
                <w:rFonts w:ascii="Verdana" w:hAnsi="Verdana" w:cs="Arial"/>
              </w:rPr>
              <w:t>u</w:t>
            </w:r>
            <w:r w:rsidR="00E516EA" w:rsidRPr="004D1F14">
              <w:rPr>
                <w:rFonts w:ascii="Verdana" w:hAnsi="Verdana" w:cs="Arial"/>
              </w:rPr>
              <w:t>t</w:t>
            </w:r>
            <w:r w:rsidR="005C2C04" w:rsidRPr="004D1F14">
              <w:rPr>
                <w:rFonts w:ascii="Verdana" w:hAnsi="Verdana" w:cs="Arial"/>
              </w:rPr>
              <w:t xml:space="preserve"> 25% had experienced some disruptions with hospital services. There was a mixed response as to the effect of Covid on their mental health. </w:t>
            </w:r>
          </w:p>
          <w:p w14:paraId="1D7A2568" w14:textId="77777777" w:rsidR="000E32E1" w:rsidRPr="004D1F14" w:rsidRDefault="000E32E1" w:rsidP="000F11DA">
            <w:pPr>
              <w:pStyle w:val="NoSpacing"/>
              <w:rPr>
                <w:rFonts w:ascii="Verdana" w:hAnsi="Verdana" w:cs="Arial"/>
                <w:b/>
                <w:bCs/>
              </w:rPr>
            </w:pPr>
          </w:p>
          <w:p w14:paraId="1FD3F9D8" w14:textId="799D6DF0" w:rsidR="003A6A6C" w:rsidRPr="004D1F14" w:rsidRDefault="00B20EA0" w:rsidP="00C93981">
            <w:pPr>
              <w:pStyle w:val="NoSpacing"/>
              <w:rPr>
                <w:rFonts w:ascii="Verdana" w:hAnsi="Verdana" w:cs="Arial"/>
              </w:rPr>
            </w:pPr>
            <w:r w:rsidRPr="004D1F14">
              <w:rPr>
                <w:rFonts w:ascii="Verdana" w:hAnsi="Verdana" w:cs="Arial"/>
              </w:rPr>
              <w:t>The NHS Western Cheshire Clinical Commissioning Group is now responsible for health care but provision continues to straddle the boundary with many services coming from Wirral NHS rather than Chester</w:t>
            </w:r>
            <w:r w:rsidR="00214500" w:rsidRPr="004D1F14">
              <w:rPr>
                <w:rFonts w:ascii="Verdana" w:hAnsi="Verdana" w:cs="Arial"/>
              </w:rPr>
              <w:t xml:space="preserve">. </w:t>
            </w:r>
            <w:r w:rsidR="00C93981" w:rsidRPr="004D1F14">
              <w:rPr>
                <w:rFonts w:ascii="Verdana" w:hAnsi="Verdana" w:cs="Arial"/>
              </w:rPr>
              <w:t xml:space="preserve">There are 3 GP practices each with a </w:t>
            </w:r>
            <w:r w:rsidR="003A6A6C" w:rsidRPr="004D1F14">
              <w:rPr>
                <w:rFonts w:ascii="Verdana" w:hAnsi="Verdana" w:cs="Arial"/>
              </w:rPr>
              <w:t>Patient Participation Group</w:t>
            </w:r>
            <w:r w:rsidR="00C93981" w:rsidRPr="004D1F14">
              <w:rPr>
                <w:rFonts w:ascii="Verdana" w:hAnsi="Verdana" w:cs="Arial"/>
              </w:rPr>
              <w:t>. The </w:t>
            </w:r>
            <w:hyperlink r:id="rId19" w:history="1">
              <w:r w:rsidR="00C93981" w:rsidRPr="004D1F14">
                <w:rPr>
                  <w:rStyle w:val="Hyperlink"/>
                  <w:rFonts w:ascii="Verdana" w:hAnsi="Verdana" w:cs="Arial"/>
                  <w:color w:val="auto"/>
                  <w:u w:val="none"/>
                  <w:bdr w:val="none" w:sz="0" w:space="0" w:color="auto" w:frame="1"/>
                </w:rPr>
                <w:t>Neston and Willaston Community Care Team</w:t>
              </w:r>
            </w:hyperlink>
            <w:r w:rsidR="00C93981" w:rsidRPr="004D1F14">
              <w:rPr>
                <w:rFonts w:ascii="Verdana" w:hAnsi="Verdana" w:cs="Arial"/>
              </w:rPr>
              <w:t> covers patients registered with Neston Medical Centre, Neston Surgery or Willaston Surgery. The team includes district nurses, physiotherapists, occupational therapists and social workers.</w:t>
            </w:r>
            <w:r w:rsidR="00E9305F" w:rsidRPr="004D1F14">
              <w:rPr>
                <w:rFonts w:ascii="Verdana" w:hAnsi="Verdana" w:cs="Arial"/>
              </w:rPr>
              <w:t xml:space="preserve"> </w:t>
            </w:r>
            <w:r w:rsidR="00C93981" w:rsidRPr="004D1F14">
              <w:rPr>
                <w:rFonts w:ascii="Verdana" w:hAnsi="Verdana" w:cs="Arial"/>
              </w:rPr>
              <w:t xml:space="preserve">There are 4 dental practices, 6 care homes, 4 pharmacies and 1 optician as well as a number of </w:t>
            </w:r>
            <w:r w:rsidR="00E9305F" w:rsidRPr="004D1F14">
              <w:rPr>
                <w:rFonts w:ascii="Verdana" w:hAnsi="Verdana" w:cs="Arial"/>
              </w:rPr>
              <w:t xml:space="preserve">providers of </w:t>
            </w:r>
            <w:r w:rsidR="00C93981" w:rsidRPr="004D1F14">
              <w:rPr>
                <w:rFonts w:ascii="Verdana" w:hAnsi="Verdana" w:cs="Arial"/>
              </w:rPr>
              <w:t>compl</w:t>
            </w:r>
            <w:r w:rsidR="00E9305F" w:rsidRPr="004D1F14">
              <w:rPr>
                <w:rFonts w:ascii="Verdana" w:hAnsi="Verdana" w:cs="Arial"/>
              </w:rPr>
              <w:t>i</w:t>
            </w:r>
            <w:r w:rsidR="00C93981" w:rsidRPr="004D1F14">
              <w:rPr>
                <w:rFonts w:ascii="Verdana" w:hAnsi="Verdana" w:cs="Arial"/>
              </w:rPr>
              <w:t>mentary therapies and professional support.</w:t>
            </w:r>
          </w:p>
          <w:p w14:paraId="13AD92A2" w14:textId="77777777" w:rsidR="00E9305F" w:rsidRPr="004D1F14" w:rsidRDefault="00E9305F" w:rsidP="003A6A6C">
            <w:pPr>
              <w:pStyle w:val="NormalWeb"/>
              <w:shd w:val="clear" w:color="auto" w:fill="FFFFFF"/>
              <w:spacing w:before="0" w:beforeAutospacing="0" w:after="0" w:afterAutospacing="0"/>
              <w:textAlignment w:val="baseline"/>
              <w:rPr>
                <w:rFonts w:ascii="Verdana" w:hAnsi="Verdana" w:cs="Arial"/>
                <w:sz w:val="22"/>
                <w:szCs w:val="22"/>
              </w:rPr>
            </w:pPr>
          </w:p>
          <w:p w14:paraId="46967740" w14:textId="67D2691B" w:rsidR="003A6A6C" w:rsidRPr="004D1F14" w:rsidRDefault="00E9305F" w:rsidP="00214500">
            <w:pPr>
              <w:pStyle w:val="NormalWeb"/>
              <w:shd w:val="clear" w:color="auto" w:fill="FFFFFF"/>
              <w:spacing w:before="0" w:beforeAutospacing="0" w:after="0" w:afterAutospacing="0"/>
              <w:textAlignment w:val="baseline"/>
              <w:rPr>
                <w:rFonts w:ascii="Verdana" w:hAnsi="Verdana" w:cs="Arial"/>
                <w:b/>
                <w:bCs/>
                <w:sz w:val="22"/>
                <w:szCs w:val="22"/>
              </w:rPr>
            </w:pPr>
            <w:r w:rsidRPr="004D1F14">
              <w:rPr>
                <w:rFonts w:ascii="Verdana" w:hAnsi="Verdana" w:cs="Arial"/>
                <w:sz w:val="22"/>
                <w:szCs w:val="22"/>
              </w:rPr>
              <w:t xml:space="preserve">There are some </w:t>
            </w:r>
            <w:r w:rsidR="00C13D2D" w:rsidRPr="004D1F14">
              <w:rPr>
                <w:rFonts w:ascii="Verdana" w:hAnsi="Verdana" w:cs="Arial"/>
                <w:sz w:val="22"/>
                <w:szCs w:val="22"/>
              </w:rPr>
              <w:t>27</w:t>
            </w:r>
            <w:r w:rsidRPr="004D1F14">
              <w:rPr>
                <w:rFonts w:ascii="Verdana" w:hAnsi="Verdana" w:cs="Arial"/>
                <w:sz w:val="22"/>
                <w:szCs w:val="22"/>
              </w:rPr>
              <w:t xml:space="preserve"> </w:t>
            </w:r>
            <w:hyperlink r:id="rId20" w:tooltip="https://www.neston.org.uk/useful-links/health-care/defibrillators-in-the-neston-area/" w:history="1">
              <w:r w:rsidR="003A6A6C" w:rsidRPr="004D1F14">
                <w:rPr>
                  <w:rStyle w:val="Hyperlink"/>
                  <w:rFonts w:ascii="Verdana" w:hAnsi="Verdana" w:cs="Arial"/>
                  <w:color w:val="auto"/>
                  <w:sz w:val="22"/>
                  <w:szCs w:val="22"/>
                  <w:u w:val="none"/>
                  <w:bdr w:val="none" w:sz="0" w:space="0" w:color="auto" w:frame="1"/>
                </w:rPr>
                <w:t>Defibrillators </w:t>
              </w:r>
            </w:hyperlink>
            <w:r w:rsidR="003A6A6C" w:rsidRPr="004D1F14">
              <w:rPr>
                <w:rFonts w:ascii="Verdana" w:hAnsi="Verdana" w:cs="Arial"/>
                <w:sz w:val="22"/>
                <w:szCs w:val="22"/>
              </w:rPr>
              <w:t>in Little Neston, Ness, Neston, Parkgate and Willaston.</w:t>
            </w:r>
            <w:r w:rsidRPr="004D1F14">
              <w:rPr>
                <w:rFonts w:ascii="Verdana" w:hAnsi="Verdana" w:cs="Arial"/>
                <w:sz w:val="22"/>
                <w:szCs w:val="22"/>
              </w:rPr>
              <w:t xml:space="preserve"> </w:t>
            </w:r>
            <w:r w:rsidR="003A6A6C" w:rsidRPr="004D1F14">
              <w:rPr>
                <w:rFonts w:ascii="Verdana" w:hAnsi="Verdana" w:cs="Arial"/>
                <w:sz w:val="22"/>
                <w:szCs w:val="22"/>
              </w:rPr>
              <w:t xml:space="preserve">There is no hospital in </w:t>
            </w:r>
            <w:r w:rsidR="00214500" w:rsidRPr="004D1F14">
              <w:rPr>
                <w:rFonts w:ascii="Verdana" w:hAnsi="Verdana" w:cs="Arial"/>
                <w:sz w:val="22"/>
                <w:szCs w:val="22"/>
              </w:rPr>
              <w:t>Neston,</w:t>
            </w:r>
            <w:r w:rsidR="003A6A6C" w:rsidRPr="004D1F14">
              <w:rPr>
                <w:rFonts w:ascii="Verdana" w:hAnsi="Verdana" w:cs="Arial"/>
                <w:sz w:val="22"/>
                <w:szCs w:val="22"/>
              </w:rPr>
              <w:t xml:space="preserve"> for Accident and Emergency people usually go to Arrowe Park or Countess of Chester</w:t>
            </w:r>
            <w:r w:rsidR="00214500" w:rsidRPr="004D1F14">
              <w:rPr>
                <w:rFonts w:ascii="Verdana" w:hAnsi="Verdana" w:cs="Arial"/>
                <w:sz w:val="22"/>
                <w:szCs w:val="22"/>
              </w:rPr>
              <w:t>.</w:t>
            </w:r>
            <w:r w:rsidR="003A6A6C" w:rsidRPr="004D1F14">
              <w:rPr>
                <w:rFonts w:ascii="Verdana" w:hAnsi="Verdana" w:cs="Arial"/>
                <w:sz w:val="22"/>
                <w:szCs w:val="22"/>
              </w:rPr>
              <w:t xml:space="preserve"> </w:t>
            </w:r>
          </w:p>
          <w:p w14:paraId="00EE15A2" w14:textId="48C09914" w:rsidR="001A6BA0" w:rsidRPr="004D1F14" w:rsidRDefault="001A6BA0" w:rsidP="000F11DA">
            <w:pPr>
              <w:pStyle w:val="NoSpacing"/>
              <w:rPr>
                <w:rFonts w:ascii="Verdana" w:hAnsi="Verdana" w:cs="Arial"/>
                <w:b/>
                <w:bCs/>
              </w:rPr>
            </w:pPr>
          </w:p>
          <w:p w14:paraId="4C6B2BB9" w14:textId="7D90122A" w:rsidR="00D21859" w:rsidRPr="004D1F14" w:rsidRDefault="00B209E5" w:rsidP="001F4D38">
            <w:pPr>
              <w:pStyle w:val="NoSpacing"/>
              <w:rPr>
                <w:rFonts w:ascii="Verdana" w:hAnsi="Verdana" w:cs="Arial"/>
              </w:rPr>
            </w:pPr>
            <w:r w:rsidRPr="004D1F14">
              <w:rPr>
                <w:rFonts w:ascii="Verdana" w:hAnsi="Verdana" w:cs="Arial"/>
              </w:rPr>
              <w:t>The overall crime rate in Neston in 2021 was 45 crimes per 1,000 people. This compares</w:t>
            </w:r>
            <w:r w:rsidRPr="004D1F14">
              <w:rPr>
                <w:rFonts w:ascii="Verdana" w:hAnsi="Verdana" w:cs="Arial"/>
                <w:lang w:val="en-GB"/>
              </w:rPr>
              <w:t xml:space="preserve"> favourably</w:t>
            </w:r>
            <w:r w:rsidRPr="004D1F14">
              <w:rPr>
                <w:rFonts w:ascii="Verdana" w:hAnsi="Verdana" w:cs="Arial"/>
              </w:rPr>
              <w:t xml:space="preserve"> to Cheshire's overall crime rate, coming in 61% lower than the Cheshire rate of 72 per 1,000 residents.</w:t>
            </w:r>
            <w:r w:rsidR="00EF68DB" w:rsidRPr="004D1F14">
              <w:rPr>
                <w:rFonts w:ascii="Verdana" w:hAnsi="Verdana" w:cs="Arial"/>
              </w:rPr>
              <w:t xml:space="preserve"> The Police have a visible presence around the town</w:t>
            </w:r>
            <w:r w:rsidRPr="004D1F14">
              <w:rPr>
                <w:rFonts w:ascii="Verdana" w:hAnsi="Verdana" w:cs="Arial"/>
              </w:rPr>
              <w:t xml:space="preserve"> </w:t>
            </w:r>
            <w:r w:rsidR="00621399" w:rsidRPr="004D1F14">
              <w:rPr>
                <w:rFonts w:ascii="Verdana" w:hAnsi="Verdana" w:cs="Arial"/>
              </w:rPr>
              <w:t xml:space="preserve">The </w:t>
            </w:r>
            <w:r w:rsidR="001F4D38" w:rsidRPr="004D1F14">
              <w:rPr>
                <w:rFonts w:ascii="Verdana" w:hAnsi="Verdana" w:cs="Arial"/>
              </w:rPr>
              <w:t>B</w:t>
            </w:r>
            <w:r w:rsidR="00621399" w:rsidRPr="004D1F14">
              <w:rPr>
                <w:rFonts w:ascii="Verdana" w:hAnsi="Verdana" w:cs="Arial"/>
              </w:rPr>
              <w:t xml:space="preserve">orough's Community Safety Partnership, </w:t>
            </w:r>
            <w:r w:rsidR="001F4D38" w:rsidRPr="004D1F14">
              <w:rPr>
                <w:rFonts w:ascii="Verdana" w:hAnsi="Verdana" w:cs="Arial"/>
              </w:rPr>
              <w:t>works to continue Neston as a safe place.</w:t>
            </w:r>
            <w:r w:rsidR="00386A0A" w:rsidRPr="004D1F14">
              <w:rPr>
                <w:rFonts w:ascii="Verdana" w:hAnsi="Verdana" w:cs="Arial"/>
              </w:rPr>
              <w:t xml:space="preserve"> </w:t>
            </w:r>
            <w:r w:rsidR="00EF68DB" w:rsidRPr="004D1F14">
              <w:rPr>
                <w:rFonts w:ascii="Verdana" w:eastAsia="Times New Roman" w:hAnsi="Verdana" w:cs="Arial"/>
                <w:lang w:eastAsia="en-GB"/>
              </w:rPr>
              <w:t xml:space="preserve">Through the Community Safely Partnership, Neston is committed to developing a </w:t>
            </w:r>
            <w:r w:rsidR="00247CF4" w:rsidRPr="004D1F14">
              <w:rPr>
                <w:rFonts w:ascii="Verdana" w:eastAsia="Times New Roman" w:hAnsi="Verdana" w:cs="Arial"/>
                <w:lang w:eastAsia="en-GB"/>
              </w:rPr>
              <w:t>zero-tolerance</w:t>
            </w:r>
            <w:r w:rsidR="00EF68DB" w:rsidRPr="004D1F14">
              <w:rPr>
                <w:rFonts w:ascii="Verdana" w:eastAsia="Times New Roman" w:hAnsi="Verdana" w:cs="Arial"/>
                <w:lang w:eastAsia="en-GB"/>
              </w:rPr>
              <w:t xml:space="preserve"> policy to crime motivated by hostility or prejudice.  </w:t>
            </w:r>
            <w:r w:rsidR="00EF68DB" w:rsidRPr="004D1F14">
              <w:rPr>
                <w:rFonts w:ascii="Verdana" w:eastAsia="Times New Roman" w:hAnsi="Verdana"/>
                <w:lang w:eastAsia="en-GB"/>
              </w:rPr>
              <w:t xml:space="preserve"> </w:t>
            </w:r>
            <w:r w:rsidR="00386A0A" w:rsidRPr="004D1F14">
              <w:rPr>
                <w:rFonts w:ascii="Verdana" w:hAnsi="Verdana" w:cs="Arial"/>
              </w:rPr>
              <w:t>There are 12 CCTV cameras that serve the Town Hall, High Street, Market Square and the car park.</w:t>
            </w:r>
          </w:p>
          <w:p w14:paraId="25B4781A" w14:textId="177031E6" w:rsidR="00EF68DB" w:rsidRPr="004D1F14" w:rsidRDefault="00EF68DB" w:rsidP="001F4D38">
            <w:pPr>
              <w:pStyle w:val="NoSpacing"/>
              <w:rPr>
                <w:rFonts w:ascii="Verdana" w:hAnsi="Verdana" w:cs="Arial"/>
              </w:rPr>
            </w:pPr>
          </w:p>
          <w:p w14:paraId="4A3001A2" w14:textId="7CF0B082" w:rsidR="007F34E9" w:rsidRPr="004D1F14" w:rsidRDefault="007F34E9" w:rsidP="001F4D38">
            <w:pPr>
              <w:pStyle w:val="NoSpacing"/>
              <w:rPr>
                <w:rFonts w:ascii="Verdana" w:hAnsi="Verdana" w:cs="Arial"/>
                <w:bCs/>
              </w:rPr>
            </w:pPr>
            <w:r w:rsidRPr="004D1F14">
              <w:rPr>
                <w:rFonts w:ascii="Verdana" w:hAnsi="Verdana" w:cs="Arial"/>
                <w:bCs/>
              </w:rPr>
              <w:t xml:space="preserve">For road accidents, Neston is in the lowest </w:t>
            </w:r>
            <w:r w:rsidR="00483507" w:rsidRPr="004D1F14">
              <w:rPr>
                <w:rFonts w:ascii="Verdana" w:hAnsi="Verdana" w:cs="Arial"/>
                <w:bCs/>
              </w:rPr>
              <w:t xml:space="preserve">risk </w:t>
            </w:r>
            <w:r w:rsidRPr="004D1F14">
              <w:rPr>
                <w:rFonts w:ascii="Verdana" w:hAnsi="Verdana" w:cs="Arial"/>
                <w:bCs/>
              </w:rPr>
              <w:t>category however residents are still concerned about the speed of traffic in the town.</w:t>
            </w:r>
          </w:p>
        </w:tc>
      </w:tr>
    </w:tbl>
    <w:p w14:paraId="00866141" w14:textId="15ED0F52" w:rsidR="00310F34" w:rsidRPr="004D1F14" w:rsidRDefault="00310F34" w:rsidP="00310F34">
      <w:pPr>
        <w:tabs>
          <w:tab w:val="left" w:pos="1276"/>
        </w:tabs>
        <w:ind w:left="851"/>
        <w:outlineLvl w:val="0"/>
        <w:rPr>
          <w:rFonts w:ascii="Verdana" w:hAnsi="Verdana" w:cs="Arial"/>
          <w:b/>
          <w:sz w:val="22"/>
          <w:szCs w:val="22"/>
          <w:u w:val="single"/>
        </w:rPr>
      </w:pPr>
    </w:p>
    <w:p w14:paraId="42717A01" w14:textId="59B45BC2" w:rsidR="0024091F" w:rsidRPr="004D1F14" w:rsidRDefault="0024091F" w:rsidP="00310F34">
      <w:pPr>
        <w:tabs>
          <w:tab w:val="left" w:pos="1276"/>
        </w:tabs>
        <w:ind w:left="851"/>
        <w:outlineLvl w:val="0"/>
        <w:rPr>
          <w:rFonts w:ascii="Verdana" w:hAnsi="Verdana" w:cs="Arial"/>
          <w:b/>
          <w:i/>
          <w:iCs/>
          <w:sz w:val="22"/>
          <w:szCs w:val="22"/>
        </w:rPr>
      </w:pPr>
      <w:r w:rsidRPr="004D1F14">
        <w:rPr>
          <w:rFonts w:ascii="Verdana" w:hAnsi="Verdana" w:cs="Arial"/>
          <w:b/>
          <w:i/>
          <w:iCs/>
          <w:sz w:val="22"/>
          <w:szCs w:val="22"/>
        </w:rPr>
        <w:t>We will</w:t>
      </w:r>
    </w:p>
    <w:p w14:paraId="5745AC0D" w14:textId="77777777" w:rsidR="0024091F" w:rsidRPr="004D1F14" w:rsidRDefault="0024091F" w:rsidP="00310F34">
      <w:pPr>
        <w:tabs>
          <w:tab w:val="left" w:pos="1276"/>
        </w:tabs>
        <w:ind w:left="851"/>
        <w:outlineLvl w:val="0"/>
        <w:rPr>
          <w:rFonts w:ascii="Verdana" w:hAnsi="Verdana" w:cs="Arial"/>
          <w:b/>
          <w:sz w:val="22"/>
          <w:szCs w:val="22"/>
          <w:u w:val="single"/>
        </w:rPr>
      </w:pPr>
    </w:p>
    <w:p w14:paraId="55458549" w14:textId="5CCCF81F" w:rsidR="009638C4" w:rsidRPr="004D1F14" w:rsidRDefault="009638C4" w:rsidP="009D1E71">
      <w:pPr>
        <w:numPr>
          <w:ilvl w:val="0"/>
          <w:numId w:val="10"/>
        </w:numPr>
        <w:tabs>
          <w:tab w:val="left" w:pos="1276"/>
        </w:tabs>
        <w:ind w:left="709" w:firstLine="142"/>
        <w:outlineLvl w:val="0"/>
        <w:rPr>
          <w:rFonts w:ascii="Verdana" w:hAnsi="Verdana" w:cs="Arial"/>
          <w:b/>
          <w:sz w:val="22"/>
          <w:szCs w:val="22"/>
          <w:u w:val="single"/>
        </w:rPr>
      </w:pPr>
      <w:r w:rsidRPr="004D1F14">
        <w:rPr>
          <w:rFonts w:ascii="Verdana" w:hAnsi="Verdana" w:cs="Arial"/>
          <w:b/>
          <w:sz w:val="22"/>
          <w:szCs w:val="22"/>
          <w:u w:val="single"/>
        </w:rPr>
        <w:t xml:space="preserve">Work to </w:t>
      </w:r>
      <w:r w:rsidR="007F34E9" w:rsidRPr="004D1F14">
        <w:rPr>
          <w:rFonts w:ascii="Verdana" w:hAnsi="Verdana" w:cs="Arial"/>
          <w:b/>
          <w:sz w:val="22"/>
          <w:szCs w:val="22"/>
          <w:u w:val="single"/>
        </w:rPr>
        <w:t>influence</w:t>
      </w:r>
      <w:r w:rsidRPr="004D1F14">
        <w:rPr>
          <w:rFonts w:ascii="Verdana" w:hAnsi="Verdana" w:cs="Arial"/>
          <w:b/>
          <w:sz w:val="22"/>
          <w:szCs w:val="22"/>
          <w:u w:val="single"/>
        </w:rPr>
        <w:t xml:space="preserve"> the housing that </w:t>
      </w:r>
      <w:r w:rsidR="004839CB" w:rsidRPr="004D1F14">
        <w:rPr>
          <w:rFonts w:ascii="Verdana" w:hAnsi="Verdana" w:cs="Arial"/>
          <w:b/>
          <w:sz w:val="22"/>
          <w:szCs w:val="22"/>
          <w:u w:val="single"/>
        </w:rPr>
        <w:t>Neston</w:t>
      </w:r>
      <w:r w:rsidRPr="004D1F14">
        <w:rPr>
          <w:rFonts w:ascii="Verdana" w:hAnsi="Verdana" w:cs="Arial"/>
          <w:b/>
          <w:sz w:val="22"/>
          <w:szCs w:val="22"/>
          <w:u w:val="single"/>
        </w:rPr>
        <w:t xml:space="preserve"> needs</w:t>
      </w:r>
    </w:p>
    <w:p w14:paraId="671719DC" w14:textId="77777777" w:rsidR="003E7A56" w:rsidRPr="004D1F14" w:rsidRDefault="003E7A56" w:rsidP="00273C71">
      <w:pPr>
        <w:tabs>
          <w:tab w:val="left" w:pos="1276"/>
        </w:tabs>
        <w:ind w:left="709" w:firstLine="142"/>
        <w:outlineLvl w:val="0"/>
        <w:rPr>
          <w:rFonts w:ascii="Verdana" w:hAnsi="Verdana" w:cs="Arial"/>
          <w:b/>
          <w:sz w:val="22"/>
          <w:szCs w:val="22"/>
          <w:u w:val="single"/>
        </w:rPr>
      </w:pPr>
    </w:p>
    <w:p w14:paraId="71C22697" w14:textId="7EE6AFF8" w:rsidR="003E7A56" w:rsidRPr="004D1F14" w:rsidRDefault="003E7A56" w:rsidP="007F34E9">
      <w:pPr>
        <w:numPr>
          <w:ilvl w:val="0"/>
          <w:numId w:val="9"/>
        </w:numPr>
        <w:tabs>
          <w:tab w:val="left" w:pos="1276"/>
        </w:tabs>
        <w:ind w:left="1276" w:hanging="425"/>
        <w:outlineLvl w:val="0"/>
        <w:rPr>
          <w:rFonts w:ascii="Verdana" w:hAnsi="Verdana" w:cs="Arial"/>
          <w:bCs/>
          <w:sz w:val="22"/>
          <w:szCs w:val="22"/>
        </w:rPr>
      </w:pPr>
      <w:r w:rsidRPr="004D1F14">
        <w:rPr>
          <w:rFonts w:ascii="Verdana" w:hAnsi="Verdana" w:cs="Arial"/>
          <w:sz w:val="22"/>
          <w:szCs w:val="22"/>
        </w:rPr>
        <w:t xml:space="preserve">Lobby to </w:t>
      </w:r>
      <w:r w:rsidR="007F34E9" w:rsidRPr="004D1F14">
        <w:rPr>
          <w:rFonts w:ascii="Verdana" w:hAnsi="Verdana" w:cs="Arial"/>
          <w:sz w:val="22"/>
          <w:szCs w:val="22"/>
        </w:rPr>
        <w:t>attempt to secure</w:t>
      </w:r>
      <w:r w:rsidRPr="004D1F14">
        <w:rPr>
          <w:rFonts w:ascii="Verdana" w:hAnsi="Verdana" w:cs="Arial"/>
          <w:sz w:val="22"/>
          <w:szCs w:val="22"/>
        </w:rPr>
        <w:t xml:space="preserve"> the housing proposed in the Local Plan is delivered in a sustainable way, has a</w:t>
      </w:r>
      <w:r w:rsidR="007F34E9" w:rsidRPr="004D1F14">
        <w:rPr>
          <w:rFonts w:ascii="Verdana" w:hAnsi="Verdana" w:cs="Arial"/>
          <w:sz w:val="22"/>
          <w:szCs w:val="22"/>
        </w:rPr>
        <w:t xml:space="preserve"> </w:t>
      </w:r>
      <w:r w:rsidRPr="004D1F14">
        <w:rPr>
          <w:rFonts w:ascii="Verdana" w:hAnsi="Verdana" w:cs="Arial"/>
          <w:sz w:val="22"/>
          <w:szCs w:val="22"/>
        </w:rPr>
        <w:t xml:space="preserve">mix of types for a balanced and diverse population and is of a design that preserves </w:t>
      </w:r>
      <w:r w:rsidR="004839CB" w:rsidRPr="004D1F14">
        <w:rPr>
          <w:rFonts w:ascii="Verdana" w:hAnsi="Verdana" w:cs="Arial"/>
          <w:sz w:val="22"/>
          <w:szCs w:val="22"/>
        </w:rPr>
        <w:t>Neston</w:t>
      </w:r>
      <w:r w:rsidRPr="004D1F14">
        <w:rPr>
          <w:rFonts w:ascii="Verdana" w:hAnsi="Verdana" w:cs="Arial"/>
          <w:sz w:val="22"/>
          <w:szCs w:val="22"/>
        </w:rPr>
        <w:t xml:space="preserve">’s character. </w:t>
      </w:r>
    </w:p>
    <w:p w14:paraId="404F5CC7" w14:textId="77777777" w:rsidR="003E7A56" w:rsidRPr="004D1F14" w:rsidRDefault="003E7A56" w:rsidP="009D1E71">
      <w:pPr>
        <w:numPr>
          <w:ilvl w:val="0"/>
          <w:numId w:val="9"/>
        </w:numPr>
        <w:tabs>
          <w:tab w:val="left" w:pos="1276"/>
        </w:tabs>
        <w:ind w:left="709" w:firstLine="142"/>
        <w:outlineLvl w:val="0"/>
        <w:rPr>
          <w:rFonts w:ascii="Verdana" w:hAnsi="Verdana" w:cs="Arial"/>
          <w:bCs/>
          <w:sz w:val="22"/>
          <w:szCs w:val="22"/>
        </w:rPr>
      </w:pPr>
      <w:r w:rsidRPr="004D1F14">
        <w:rPr>
          <w:rFonts w:ascii="Verdana" w:hAnsi="Verdana" w:cs="Arial"/>
          <w:sz w:val="22"/>
          <w:szCs w:val="22"/>
        </w:rPr>
        <w:t>Promote connectivity between neighbourhoods.</w:t>
      </w:r>
    </w:p>
    <w:p w14:paraId="3FA703C0" w14:textId="0B6F530A" w:rsidR="0042281B" w:rsidRPr="004D1F14" w:rsidRDefault="0042281B" w:rsidP="009D1E71">
      <w:pPr>
        <w:numPr>
          <w:ilvl w:val="0"/>
          <w:numId w:val="9"/>
        </w:numPr>
        <w:tabs>
          <w:tab w:val="left" w:pos="1276"/>
        </w:tabs>
        <w:ind w:left="709" w:firstLine="142"/>
        <w:outlineLvl w:val="0"/>
        <w:rPr>
          <w:rFonts w:ascii="Verdana" w:hAnsi="Verdana" w:cs="Arial"/>
          <w:bCs/>
          <w:sz w:val="22"/>
          <w:szCs w:val="22"/>
        </w:rPr>
      </w:pPr>
      <w:r w:rsidRPr="004D1F14">
        <w:rPr>
          <w:rFonts w:ascii="Verdana" w:hAnsi="Verdana" w:cs="Arial"/>
          <w:sz w:val="22"/>
          <w:szCs w:val="22"/>
        </w:rPr>
        <w:t>Support the provision of</w:t>
      </w:r>
      <w:r w:rsidR="003E7A56" w:rsidRPr="004D1F14">
        <w:rPr>
          <w:rFonts w:ascii="Verdana" w:hAnsi="Verdana" w:cs="Arial"/>
          <w:sz w:val="22"/>
          <w:szCs w:val="22"/>
        </w:rPr>
        <w:t xml:space="preserve"> more </w:t>
      </w:r>
      <w:r w:rsidR="007F34E9" w:rsidRPr="004D1F14">
        <w:rPr>
          <w:rFonts w:ascii="Verdana" w:hAnsi="Verdana" w:cs="Arial"/>
          <w:sz w:val="22"/>
          <w:szCs w:val="22"/>
        </w:rPr>
        <w:t>affordable</w:t>
      </w:r>
      <w:r w:rsidR="003E7A56" w:rsidRPr="004D1F14">
        <w:rPr>
          <w:rFonts w:ascii="Verdana" w:hAnsi="Verdana" w:cs="Arial"/>
          <w:sz w:val="22"/>
          <w:szCs w:val="22"/>
        </w:rPr>
        <w:t xml:space="preserve"> </w:t>
      </w:r>
      <w:r w:rsidR="007F34E9" w:rsidRPr="004D1F14">
        <w:rPr>
          <w:rFonts w:ascii="Verdana" w:hAnsi="Verdana" w:cs="Arial"/>
          <w:sz w:val="22"/>
          <w:szCs w:val="22"/>
        </w:rPr>
        <w:t>and social housing</w:t>
      </w:r>
      <w:r w:rsidR="002E3AA2" w:rsidRPr="004D1F14">
        <w:rPr>
          <w:rFonts w:ascii="Verdana" w:hAnsi="Verdana" w:cs="Arial"/>
          <w:sz w:val="22"/>
          <w:szCs w:val="22"/>
        </w:rPr>
        <w:t>.</w:t>
      </w:r>
    </w:p>
    <w:p w14:paraId="53312FA5" w14:textId="77777777" w:rsidR="002E3AA2" w:rsidRPr="004D1F14" w:rsidRDefault="002E3AA2" w:rsidP="002E3AA2">
      <w:pPr>
        <w:tabs>
          <w:tab w:val="left" w:pos="1276"/>
        </w:tabs>
        <w:ind w:left="851"/>
        <w:outlineLvl w:val="0"/>
        <w:rPr>
          <w:rFonts w:ascii="Verdana" w:hAnsi="Verdana" w:cs="Arial"/>
          <w:bCs/>
          <w:color w:val="2F5496" w:themeColor="accent1" w:themeShade="BF"/>
          <w:sz w:val="22"/>
          <w:szCs w:val="22"/>
        </w:rPr>
      </w:pPr>
    </w:p>
    <w:p w14:paraId="1D3B2DEF" w14:textId="77777777" w:rsidR="003E7A56" w:rsidRPr="004D1F14" w:rsidRDefault="003E7A56" w:rsidP="009D1E71">
      <w:pPr>
        <w:numPr>
          <w:ilvl w:val="0"/>
          <w:numId w:val="10"/>
        </w:numPr>
        <w:tabs>
          <w:tab w:val="left" w:pos="1276"/>
        </w:tabs>
        <w:ind w:left="709" w:firstLine="142"/>
        <w:outlineLvl w:val="0"/>
        <w:rPr>
          <w:rFonts w:ascii="Verdana" w:hAnsi="Verdana" w:cs="Arial"/>
          <w:b/>
          <w:sz w:val="22"/>
          <w:szCs w:val="22"/>
          <w:u w:val="single"/>
        </w:rPr>
      </w:pPr>
      <w:r w:rsidRPr="004D1F14">
        <w:rPr>
          <w:rFonts w:ascii="Verdana" w:hAnsi="Verdana" w:cs="Arial"/>
          <w:b/>
          <w:sz w:val="22"/>
          <w:szCs w:val="22"/>
          <w:u w:val="single"/>
        </w:rPr>
        <w:t>Work to improve health and wellbeing</w:t>
      </w:r>
    </w:p>
    <w:p w14:paraId="025DD98F" w14:textId="77777777" w:rsidR="009638C4" w:rsidRPr="004D1F14" w:rsidRDefault="009638C4" w:rsidP="0077201B">
      <w:pPr>
        <w:ind w:left="709" w:firstLine="142"/>
        <w:outlineLvl w:val="0"/>
        <w:rPr>
          <w:rFonts w:ascii="Verdana" w:hAnsi="Verdana" w:cs="Arial"/>
          <w:b/>
          <w:color w:val="2F5496" w:themeColor="accent1" w:themeShade="BF"/>
          <w:sz w:val="22"/>
          <w:szCs w:val="22"/>
          <w:u w:val="single"/>
        </w:rPr>
      </w:pPr>
    </w:p>
    <w:p w14:paraId="656FEB1C" w14:textId="3519062B" w:rsidR="004A48E1" w:rsidRPr="004D1F14" w:rsidRDefault="00386A0A" w:rsidP="00922054">
      <w:pPr>
        <w:numPr>
          <w:ilvl w:val="0"/>
          <w:numId w:val="12"/>
        </w:numPr>
        <w:shd w:val="clear" w:color="auto" w:fill="FFFFFF"/>
        <w:tabs>
          <w:tab w:val="left" w:pos="1276"/>
        </w:tabs>
        <w:ind w:left="1276" w:hanging="425"/>
        <w:outlineLvl w:val="0"/>
        <w:rPr>
          <w:rFonts w:ascii="Verdana" w:hAnsi="Verdana" w:cs="Arial"/>
          <w:bCs/>
          <w:sz w:val="22"/>
          <w:szCs w:val="22"/>
        </w:rPr>
      </w:pPr>
      <w:r w:rsidRPr="004D1F14">
        <w:rPr>
          <w:rFonts w:ascii="Verdana" w:hAnsi="Verdana" w:cs="Arial"/>
          <w:sz w:val="22"/>
          <w:szCs w:val="22"/>
        </w:rPr>
        <w:t>S</w:t>
      </w:r>
      <w:r w:rsidR="004A48E1" w:rsidRPr="004D1F14">
        <w:rPr>
          <w:rFonts w:ascii="Verdana" w:hAnsi="Verdana" w:cs="Arial"/>
          <w:sz w:val="22"/>
          <w:szCs w:val="22"/>
        </w:rPr>
        <w:t>upport initiatives which encourage residents to live a healthy lifestyle</w:t>
      </w:r>
      <w:r w:rsidR="00FA255C" w:rsidRPr="004D1F14">
        <w:rPr>
          <w:rFonts w:ascii="Verdana" w:hAnsi="Verdana" w:cs="Arial"/>
          <w:sz w:val="22"/>
          <w:szCs w:val="22"/>
        </w:rPr>
        <w:t xml:space="preserve"> and to issue advice</w:t>
      </w:r>
      <w:r w:rsidR="004D1F14" w:rsidRPr="004D1F14">
        <w:rPr>
          <w:rFonts w:ascii="Verdana" w:hAnsi="Verdana" w:cs="Arial"/>
          <w:sz w:val="22"/>
          <w:szCs w:val="22"/>
        </w:rPr>
        <w:t xml:space="preserve"> </w:t>
      </w:r>
      <w:r w:rsidR="00FA255C" w:rsidRPr="004D1F14">
        <w:rPr>
          <w:rFonts w:ascii="Verdana" w:hAnsi="Verdana" w:cs="Arial"/>
          <w:sz w:val="22"/>
          <w:szCs w:val="22"/>
        </w:rPr>
        <w:t>through our communications channels</w:t>
      </w:r>
      <w:r w:rsidR="004A48E1" w:rsidRPr="004D1F14">
        <w:rPr>
          <w:rFonts w:ascii="Verdana" w:hAnsi="Verdana" w:cs="Arial"/>
          <w:sz w:val="22"/>
          <w:szCs w:val="22"/>
        </w:rPr>
        <w:t>.</w:t>
      </w:r>
    </w:p>
    <w:p w14:paraId="147622F9" w14:textId="18DFDE31" w:rsidR="0035591D" w:rsidRPr="004D1F14" w:rsidRDefault="0035591D" w:rsidP="004D1F14">
      <w:pPr>
        <w:numPr>
          <w:ilvl w:val="2"/>
          <w:numId w:val="12"/>
        </w:numPr>
        <w:shd w:val="clear" w:color="auto" w:fill="FFFFFF"/>
        <w:tabs>
          <w:tab w:val="left" w:pos="1276"/>
        </w:tabs>
        <w:ind w:left="1276" w:hanging="425"/>
        <w:outlineLvl w:val="0"/>
        <w:rPr>
          <w:rFonts w:ascii="Verdana" w:hAnsi="Verdana" w:cs="Arial"/>
          <w:sz w:val="22"/>
          <w:szCs w:val="22"/>
        </w:rPr>
      </w:pPr>
      <w:r w:rsidRPr="004D1F14">
        <w:rPr>
          <w:rFonts w:ascii="Verdana" w:hAnsi="Verdana" w:cs="Arial"/>
          <w:sz w:val="22"/>
          <w:szCs w:val="22"/>
        </w:rPr>
        <w:lastRenderedPageBreak/>
        <w:t>Reduce social isolation and loneliness by supporting “befriending” schemes and community</w:t>
      </w:r>
      <w:r w:rsidR="004D1F14" w:rsidRPr="004D1F14">
        <w:rPr>
          <w:rFonts w:ascii="Verdana" w:hAnsi="Verdana" w:cs="Arial"/>
          <w:sz w:val="22"/>
          <w:szCs w:val="22"/>
        </w:rPr>
        <w:t xml:space="preserve"> </w:t>
      </w:r>
      <w:r w:rsidRPr="004D1F14">
        <w:rPr>
          <w:rFonts w:ascii="Verdana" w:hAnsi="Verdana" w:cs="Arial"/>
          <w:sz w:val="22"/>
          <w:szCs w:val="22"/>
        </w:rPr>
        <w:t>transport.</w:t>
      </w:r>
    </w:p>
    <w:p w14:paraId="0E944C68" w14:textId="113D6598" w:rsidR="0035591D" w:rsidRPr="004D1F14" w:rsidRDefault="00525483" w:rsidP="009D1E71">
      <w:pPr>
        <w:numPr>
          <w:ilvl w:val="0"/>
          <w:numId w:val="16"/>
        </w:numPr>
        <w:shd w:val="clear" w:color="auto" w:fill="FFFFFF"/>
        <w:tabs>
          <w:tab w:val="left" w:pos="1276"/>
        </w:tabs>
        <w:ind w:left="709" w:firstLine="142"/>
        <w:outlineLvl w:val="0"/>
        <w:rPr>
          <w:rFonts w:ascii="Verdana" w:hAnsi="Verdana" w:cs="Arial"/>
          <w:bCs/>
          <w:sz w:val="22"/>
          <w:szCs w:val="22"/>
        </w:rPr>
      </w:pPr>
      <w:r w:rsidRPr="004D1F14">
        <w:rPr>
          <w:rFonts w:ascii="Verdana" w:hAnsi="Verdana" w:cs="Arial"/>
          <w:sz w:val="22"/>
          <w:szCs w:val="22"/>
        </w:rPr>
        <w:t xml:space="preserve">Lobby as necessary to </w:t>
      </w:r>
      <w:r w:rsidR="00386A0A" w:rsidRPr="004D1F14">
        <w:rPr>
          <w:rFonts w:ascii="Verdana" w:hAnsi="Verdana" w:cs="Arial"/>
          <w:sz w:val="22"/>
          <w:szCs w:val="22"/>
        </w:rPr>
        <w:t>secure</w:t>
      </w:r>
      <w:r w:rsidRPr="004D1F14">
        <w:rPr>
          <w:rFonts w:ascii="Verdana" w:hAnsi="Verdana" w:cs="Arial"/>
          <w:sz w:val="22"/>
          <w:szCs w:val="22"/>
        </w:rPr>
        <w:t xml:space="preserve"> adequate health care facilities</w:t>
      </w:r>
      <w:r w:rsidR="0035591D" w:rsidRPr="004D1F14">
        <w:rPr>
          <w:rFonts w:ascii="Verdana" w:hAnsi="Verdana" w:cs="Arial"/>
          <w:sz w:val="22"/>
          <w:szCs w:val="22"/>
        </w:rPr>
        <w:t>.</w:t>
      </w:r>
    </w:p>
    <w:p w14:paraId="484097D9" w14:textId="35B459F6" w:rsidR="0021619B" w:rsidRPr="004D1F14" w:rsidRDefault="002A0263" w:rsidP="009D1E71">
      <w:pPr>
        <w:numPr>
          <w:ilvl w:val="0"/>
          <w:numId w:val="9"/>
        </w:numPr>
        <w:tabs>
          <w:tab w:val="left" w:pos="1276"/>
        </w:tabs>
        <w:ind w:left="709" w:firstLine="142"/>
        <w:outlineLvl w:val="0"/>
        <w:rPr>
          <w:rFonts w:ascii="Verdana" w:hAnsi="Verdana" w:cs="Arial"/>
          <w:bCs/>
          <w:sz w:val="22"/>
          <w:szCs w:val="22"/>
        </w:rPr>
      </w:pPr>
      <w:r w:rsidRPr="004D1F14">
        <w:rPr>
          <w:rFonts w:ascii="Verdana" w:hAnsi="Verdana" w:cs="Arial"/>
          <w:bCs/>
          <w:sz w:val="22"/>
          <w:szCs w:val="22"/>
        </w:rPr>
        <w:t xml:space="preserve">Seek to engage with young people through the local youth </w:t>
      </w:r>
      <w:r w:rsidR="00525483" w:rsidRPr="004D1F14">
        <w:rPr>
          <w:rFonts w:ascii="Verdana" w:hAnsi="Verdana" w:cs="Arial"/>
          <w:bCs/>
          <w:sz w:val="22"/>
          <w:szCs w:val="22"/>
        </w:rPr>
        <w:t>groups and schools</w:t>
      </w:r>
      <w:r w:rsidRPr="004D1F14">
        <w:rPr>
          <w:rFonts w:ascii="Verdana" w:hAnsi="Verdana" w:cs="Arial"/>
          <w:bCs/>
          <w:sz w:val="22"/>
          <w:szCs w:val="22"/>
        </w:rPr>
        <w:t>.</w:t>
      </w:r>
    </w:p>
    <w:p w14:paraId="710E443C" w14:textId="258BBA5F" w:rsidR="0021619B" w:rsidRPr="004D1F14" w:rsidRDefault="0007347B" w:rsidP="008D405A">
      <w:pPr>
        <w:numPr>
          <w:ilvl w:val="0"/>
          <w:numId w:val="9"/>
        </w:numPr>
        <w:tabs>
          <w:tab w:val="left" w:pos="1276"/>
        </w:tabs>
        <w:ind w:left="1276" w:hanging="425"/>
        <w:outlineLvl w:val="0"/>
        <w:rPr>
          <w:rFonts w:ascii="Verdana" w:hAnsi="Verdana" w:cs="Arial"/>
          <w:bCs/>
          <w:sz w:val="22"/>
          <w:szCs w:val="22"/>
        </w:rPr>
      </w:pPr>
      <w:r w:rsidRPr="004D1F14">
        <w:rPr>
          <w:rFonts w:ascii="Verdana" w:hAnsi="Verdana" w:cs="Arial"/>
          <w:bCs/>
          <w:sz w:val="22"/>
          <w:szCs w:val="22"/>
        </w:rPr>
        <w:t>Recognise the needs of people with disabilities</w:t>
      </w:r>
      <w:r w:rsidR="008D405A" w:rsidRPr="004D1F14">
        <w:rPr>
          <w:rFonts w:ascii="Verdana" w:hAnsi="Verdana" w:cs="Arial"/>
          <w:bCs/>
          <w:sz w:val="22"/>
          <w:szCs w:val="22"/>
        </w:rPr>
        <w:t>, seek to empower them</w:t>
      </w:r>
      <w:r w:rsidRPr="004D1F14">
        <w:rPr>
          <w:rFonts w:ascii="Verdana" w:hAnsi="Verdana" w:cs="Arial"/>
          <w:bCs/>
          <w:sz w:val="22"/>
          <w:szCs w:val="22"/>
        </w:rPr>
        <w:t xml:space="preserve"> and s</w:t>
      </w:r>
      <w:r w:rsidR="0021619B" w:rsidRPr="004D1F14">
        <w:rPr>
          <w:rFonts w:ascii="Verdana" w:hAnsi="Verdana" w:cs="Arial"/>
          <w:bCs/>
          <w:sz w:val="22"/>
          <w:szCs w:val="22"/>
        </w:rPr>
        <w:t xml:space="preserve">upport better access and facilities for </w:t>
      </w:r>
      <w:r w:rsidR="00603FE1" w:rsidRPr="004D1F14">
        <w:rPr>
          <w:rFonts w:ascii="Verdana" w:hAnsi="Verdana" w:cs="Arial"/>
          <w:bCs/>
          <w:sz w:val="22"/>
          <w:szCs w:val="22"/>
        </w:rPr>
        <w:t>them</w:t>
      </w:r>
      <w:r w:rsidR="0021619B" w:rsidRPr="004D1F14">
        <w:rPr>
          <w:rFonts w:ascii="Verdana" w:hAnsi="Verdana" w:cs="Arial"/>
          <w:bCs/>
          <w:sz w:val="22"/>
          <w:szCs w:val="22"/>
        </w:rPr>
        <w:t>.</w:t>
      </w:r>
    </w:p>
    <w:p w14:paraId="22296F13" w14:textId="2427D6E0" w:rsidR="00DB7207" w:rsidRPr="004D1F14" w:rsidRDefault="00386A0A" w:rsidP="002375DD">
      <w:pPr>
        <w:numPr>
          <w:ilvl w:val="0"/>
          <w:numId w:val="9"/>
        </w:numPr>
        <w:tabs>
          <w:tab w:val="left" w:pos="1276"/>
        </w:tabs>
        <w:ind w:left="1276" w:hanging="425"/>
        <w:outlineLvl w:val="0"/>
        <w:rPr>
          <w:rFonts w:ascii="Verdana" w:hAnsi="Verdana" w:cs="Arial"/>
          <w:bCs/>
          <w:sz w:val="22"/>
          <w:szCs w:val="22"/>
        </w:rPr>
      </w:pPr>
      <w:r w:rsidRPr="004D1F14">
        <w:rPr>
          <w:rFonts w:ascii="Verdana" w:hAnsi="Verdana" w:cs="Arial"/>
          <w:bCs/>
          <w:sz w:val="22"/>
          <w:szCs w:val="22"/>
        </w:rPr>
        <w:t xml:space="preserve">Work with the Neston &amp; </w:t>
      </w:r>
      <w:r w:rsidR="00247CF4" w:rsidRPr="004D1F14">
        <w:rPr>
          <w:rFonts w:ascii="Verdana" w:hAnsi="Verdana" w:cs="Arial"/>
          <w:bCs/>
          <w:sz w:val="22"/>
          <w:szCs w:val="22"/>
        </w:rPr>
        <w:t>Willaston</w:t>
      </w:r>
      <w:r w:rsidRPr="004D1F14">
        <w:rPr>
          <w:rFonts w:ascii="Verdana" w:hAnsi="Verdana" w:cs="Arial"/>
          <w:bCs/>
          <w:sz w:val="22"/>
          <w:szCs w:val="22"/>
        </w:rPr>
        <w:t xml:space="preserve"> Care Community Steering Group</w:t>
      </w:r>
      <w:r w:rsidR="00DB7207" w:rsidRPr="004D1F14">
        <w:rPr>
          <w:rFonts w:ascii="Verdana" w:hAnsi="Verdana" w:cs="Arial"/>
          <w:bCs/>
          <w:sz w:val="22"/>
          <w:szCs w:val="22"/>
        </w:rPr>
        <w:t xml:space="preserve"> </w:t>
      </w:r>
      <w:r w:rsidRPr="004D1F14">
        <w:rPr>
          <w:rFonts w:ascii="Verdana" w:hAnsi="Verdana" w:cs="Arial"/>
          <w:bCs/>
          <w:sz w:val="22"/>
          <w:szCs w:val="22"/>
        </w:rPr>
        <w:t>t</w:t>
      </w:r>
      <w:r w:rsidR="00DB7207" w:rsidRPr="004D1F14">
        <w:rPr>
          <w:rFonts w:ascii="Verdana" w:hAnsi="Verdana" w:cs="Arial"/>
          <w:bCs/>
          <w:sz w:val="22"/>
          <w:szCs w:val="22"/>
        </w:rPr>
        <w:t>o address shortfalls in provision.</w:t>
      </w:r>
    </w:p>
    <w:p w14:paraId="4B5C9AEC" w14:textId="77777777" w:rsidR="009638C4" w:rsidRPr="004D1F14" w:rsidRDefault="009638C4" w:rsidP="00273C71">
      <w:pPr>
        <w:shd w:val="clear" w:color="auto" w:fill="FFFFFF"/>
        <w:tabs>
          <w:tab w:val="left" w:pos="1276"/>
        </w:tabs>
        <w:ind w:left="709" w:firstLine="142"/>
        <w:outlineLvl w:val="0"/>
        <w:rPr>
          <w:rFonts w:ascii="Verdana" w:hAnsi="Verdana" w:cs="Arial"/>
          <w:b/>
          <w:color w:val="2F5496" w:themeColor="accent1" w:themeShade="BF"/>
          <w:sz w:val="22"/>
          <w:szCs w:val="22"/>
        </w:rPr>
      </w:pPr>
    </w:p>
    <w:p w14:paraId="3AB02394" w14:textId="77777777" w:rsidR="002835CA" w:rsidRPr="004D1F14" w:rsidRDefault="002835CA" w:rsidP="0077201B">
      <w:pPr>
        <w:shd w:val="clear" w:color="auto" w:fill="FFFFFF"/>
        <w:ind w:left="709" w:firstLine="142"/>
        <w:outlineLvl w:val="0"/>
        <w:rPr>
          <w:rFonts w:ascii="Verdana" w:hAnsi="Verdana" w:cs="Arial"/>
          <w:b/>
          <w:color w:val="2F5496" w:themeColor="accent1" w:themeShade="BF"/>
          <w:sz w:val="22"/>
          <w:szCs w:val="22"/>
          <w:u w:val="single"/>
        </w:rPr>
      </w:pPr>
      <w:r w:rsidRPr="004D1F14">
        <w:rPr>
          <w:rFonts w:ascii="Verdana" w:hAnsi="Verdana" w:cs="Arial"/>
          <w:b/>
          <w:sz w:val="22"/>
          <w:szCs w:val="22"/>
        </w:rPr>
        <w:t>3.</w:t>
      </w:r>
      <w:r w:rsidRPr="004D1F14">
        <w:rPr>
          <w:rFonts w:ascii="Verdana" w:hAnsi="Verdana" w:cs="Arial"/>
          <w:b/>
          <w:color w:val="2F5496" w:themeColor="accent1" w:themeShade="BF"/>
          <w:sz w:val="22"/>
          <w:szCs w:val="22"/>
        </w:rPr>
        <w:t xml:space="preserve">  </w:t>
      </w:r>
      <w:r w:rsidR="004B7EF1" w:rsidRPr="004D1F14">
        <w:rPr>
          <w:rFonts w:ascii="Verdana" w:hAnsi="Verdana" w:cs="Arial"/>
          <w:b/>
          <w:color w:val="2F5496" w:themeColor="accent1" w:themeShade="BF"/>
          <w:sz w:val="22"/>
          <w:szCs w:val="22"/>
        </w:rPr>
        <w:t xml:space="preserve"> </w:t>
      </w:r>
      <w:r w:rsidR="0021619B" w:rsidRPr="004D1F14">
        <w:rPr>
          <w:rFonts w:ascii="Verdana" w:hAnsi="Verdana" w:cs="Arial"/>
          <w:b/>
          <w:sz w:val="22"/>
          <w:szCs w:val="22"/>
          <w:u w:val="single"/>
        </w:rPr>
        <w:t>W</w:t>
      </w:r>
      <w:r w:rsidRPr="004D1F14">
        <w:rPr>
          <w:rFonts w:ascii="Verdana" w:hAnsi="Verdana" w:cs="Arial"/>
          <w:b/>
          <w:sz w:val="22"/>
          <w:szCs w:val="22"/>
          <w:u w:val="single"/>
        </w:rPr>
        <w:t xml:space="preserve">ork to make our Town Safer </w:t>
      </w:r>
    </w:p>
    <w:p w14:paraId="1251C86C" w14:textId="77777777" w:rsidR="002835CA" w:rsidRPr="004D1F14" w:rsidRDefault="002835CA" w:rsidP="0077201B">
      <w:pPr>
        <w:shd w:val="clear" w:color="auto" w:fill="FFFFFF"/>
        <w:ind w:left="709" w:firstLine="142"/>
        <w:outlineLvl w:val="0"/>
        <w:rPr>
          <w:rFonts w:ascii="Verdana" w:hAnsi="Verdana" w:cs="Arial"/>
          <w:b/>
          <w:color w:val="2F5496" w:themeColor="accent1" w:themeShade="BF"/>
          <w:sz w:val="22"/>
          <w:szCs w:val="22"/>
        </w:rPr>
      </w:pPr>
    </w:p>
    <w:p w14:paraId="12FCE8C1" w14:textId="17EF80A1" w:rsidR="008E5761" w:rsidRPr="004D1F14" w:rsidRDefault="008E5761" w:rsidP="009D1E71">
      <w:pPr>
        <w:pStyle w:val="NoSpacing"/>
        <w:numPr>
          <w:ilvl w:val="0"/>
          <w:numId w:val="7"/>
        </w:numPr>
        <w:shd w:val="clear" w:color="auto" w:fill="FFFFFF"/>
        <w:tabs>
          <w:tab w:val="left" w:pos="1276"/>
        </w:tabs>
        <w:ind w:left="1276" w:hanging="425"/>
        <w:rPr>
          <w:rFonts w:ascii="Verdana" w:hAnsi="Verdana" w:cs="Arial"/>
          <w:bCs/>
        </w:rPr>
      </w:pPr>
      <w:r w:rsidRPr="004D1F14">
        <w:rPr>
          <w:rFonts w:ascii="Verdana" w:hAnsi="Verdana" w:cs="Arial"/>
          <w:bCs/>
        </w:rPr>
        <w:t xml:space="preserve">Look at opportunities to work with </w:t>
      </w:r>
      <w:r w:rsidR="00525483" w:rsidRPr="004D1F14">
        <w:rPr>
          <w:rFonts w:ascii="Verdana" w:hAnsi="Verdana" w:cs="Arial"/>
          <w:bCs/>
        </w:rPr>
        <w:t>Cheshire West &amp; Chester Council</w:t>
      </w:r>
      <w:r w:rsidRPr="004D1F14">
        <w:rPr>
          <w:rFonts w:ascii="Verdana" w:hAnsi="Verdana" w:cs="Arial"/>
        </w:rPr>
        <w:t xml:space="preserve"> to </w:t>
      </w:r>
      <w:r w:rsidR="00386A0A" w:rsidRPr="004D1F14">
        <w:rPr>
          <w:rFonts w:ascii="Verdana" w:hAnsi="Verdana" w:cs="Arial"/>
        </w:rPr>
        <w:t>improve</w:t>
      </w:r>
      <w:r w:rsidRPr="004D1F14">
        <w:rPr>
          <w:rFonts w:ascii="Verdana" w:hAnsi="Verdana" w:cs="Arial"/>
        </w:rPr>
        <w:t xml:space="preserve"> CCTV services.</w:t>
      </w:r>
    </w:p>
    <w:p w14:paraId="05EF7D95" w14:textId="619F315A" w:rsidR="009C326D" w:rsidRPr="004D1F14" w:rsidRDefault="008E4208" w:rsidP="004D1F14">
      <w:pPr>
        <w:pStyle w:val="ListParagraph"/>
        <w:numPr>
          <w:ilvl w:val="0"/>
          <w:numId w:val="24"/>
        </w:numPr>
        <w:shd w:val="clear" w:color="auto" w:fill="FFFFFF"/>
        <w:tabs>
          <w:tab w:val="left" w:pos="1276"/>
        </w:tabs>
        <w:spacing w:after="160" w:line="259" w:lineRule="auto"/>
        <w:ind w:left="1276" w:hanging="425"/>
        <w:contextualSpacing/>
        <w:rPr>
          <w:rFonts w:ascii="Verdana" w:hAnsi="Verdana" w:cs="Arial"/>
          <w:bCs/>
          <w:sz w:val="22"/>
          <w:szCs w:val="22"/>
        </w:rPr>
      </w:pPr>
      <w:r w:rsidRPr="004D1F14">
        <w:rPr>
          <w:rFonts w:ascii="Verdana" w:hAnsi="Verdana" w:cs="Arial"/>
          <w:sz w:val="22"/>
          <w:szCs w:val="22"/>
        </w:rPr>
        <w:t>W</w:t>
      </w:r>
      <w:r w:rsidR="009C326D" w:rsidRPr="004D1F14">
        <w:rPr>
          <w:rFonts w:ascii="Verdana" w:hAnsi="Verdana" w:cs="Arial"/>
          <w:sz w:val="22"/>
          <w:szCs w:val="22"/>
        </w:rPr>
        <w:t>ork with the Police to maintain the PCSO presence so anti-social behaviour is dealt w</w:t>
      </w:r>
      <w:r w:rsidR="000C5124" w:rsidRPr="004D1F14">
        <w:rPr>
          <w:rFonts w:ascii="Verdana" w:hAnsi="Verdana" w:cs="Arial"/>
          <w:sz w:val="22"/>
          <w:szCs w:val="22"/>
        </w:rPr>
        <w:t>ith</w:t>
      </w:r>
      <w:r w:rsidR="004D1F14" w:rsidRPr="004D1F14">
        <w:rPr>
          <w:rFonts w:ascii="Verdana" w:hAnsi="Verdana" w:cs="Arial"/>
          <w:sz w:val="22"/>
          <w:szCs w:val="22"/>
        </w:rPr>
        <w:t xml:space="preserve"> </w:t>
      </w:r>
      <w:r w:rsidR="00273C71" w:rsidRPr="004D1F14">
        <w:rPr>
          <w:rFonts w:ascii="Verdana" w:hAnsi="Verdana" w:cs="Arial"/>
          <w:sz w:val="22"/>
          <w:szCs w:val="22"/>
        </w:rPr>
        <w:t>a</w:t>
      </w:r>
      <w:r w:rsidR="009C326D" w:rsidRPr="004D1F14">
        <w:rPr>
          <w:rFonts w:ascii="Verdana" w:hAnsi="Verdana" w:cs="Arial"/>
          <w:sz w:val="22"/>
          <w:szCs w:val="22"/>
        </w:rPr>
        <w:t>nd</w:t>
      </w:r>
      <w:r w:rsidR="00273C71" w:rsidRPr="004D1F14">
        <w:rPr>
          <w:rFonts w:ascii="Verdana" w:hAnsi="Verdana" w:cs="Arial"/>
          <w:sz w:val="22"/>
          <w:szCs w:val="22"/>
        </w:rPr>
        <w:t xml:space="preserve"> </w:t>
      </w:r>
      <w:r w:rsidR="009C326D" w:rsidRPr="004D1F14">
        <w:rPr>
          <w:rFonts w:ascii="Verdana" w:hAnsi="Verdana" w:cs="Arial"/>
          <w:sz w:val="22"/>
          <w:szCs w:val="22"/>
        </w:rPr>
        <w:t>residents feel safe.</w:t>
      </w:r>
    </w:p>
    <w:p w14:paraId="66D1E99D" w14:textId="61412076" w:rsidR="002835CA" w:rsidRPr="004D1F14" w:rsidRDefault="002835CA" w:rsidP="004D1F14">
      <w:pPr>
        <w:pStyle w:val="ListParagraph"/>
        <w:numPr>
          <w:ilvl w:val="0"/>
          <w:numId w:val="24"/>
        </w:numPr>
        <w:shd w:val="clear" w:color="auto" w:fill="FFFFFF"/>
        <w:spacing w:after="160" w:line="259" w:lineRule="auto"/>
        <w:ind w:left="1276" w:hanging="425"/>
        <w:contextualSpacing/>
        <w:rPr>
          <w:rFonts w:ascii="Verdana" w:hAnsi="Verdana" w:cs="Arial"/>
          <w:bCs/>
          <w:sz w:val="22"/>
          <w:szCs w:val="22"/>
        </w:rPr>
      </w:pPr>
      <w:r w:rsidRPr="004D1F14">
        <w:rPr>
          <w:rFonts w:ascii="Verdana" w:hAnsi="Verdana" w:cs="Arial"/>
          <w:sz w:val="22"/>
          <w:szCs w:val="22"/>
        </w:rPr>
        <w:t>Work with Police</w:t>
      </w:r>
      <w:r w:rsidR="004D1F14" w:rsidRPr="004D1F14">
        <w:rPr>
          <w:rFonts w:ascii="Verdana" w:hAnsi="Verdana" w:cs="Arial"/>
          <w:sz w:val="22"/>
          <w:szCs w:val="22"/>
        </w:rPr>
        <w:t xml:space="preserve"> </w:t>
      </w:r>
      <w:r w:rsidRPr="004D1F14">
        <w:rPr>
          <w:rFonts w:ascii="Verdana" w:hAnsi="Verdana" w:cs="Arial"/>
          <w:sz w:val="22"/>
          <w:szCs w:val="22"/>
        </w:rPr>
        <w:t>and other partners on community safety initiatives</w:t>
      </w:r>
      <w:r w:rsidR="00D149A7" w:rsidRPr="004D1F14">
        <w:rPr>
          <w:rFonts w:ascii="Verdana" w:hAnsi="Verdana" w:cs="Arial"/>
          <w:sz w:val="22"/>
          <w:szCs w:val="22"/>
        </w:rPr>
        <w:t xml:space="preserve">, </w:t>
      </w:r>
      <w:r w:rsidRPr="004D1F14">
        <w:rPr>
          <w:rFonts w:ascii="Verdana" w:hAnsi="Verdana" w:cs="Arial"/>
          <w:sz w:val="22"/>
          <w:szCs w:val="22"/>
        </w:rPr>
        <w:t>disseminate</w:t>
      </w:r>
      <w:r w:rsidR="002C1F19" w:rsidRPr="004D1F14">
        <w:rPr>
          <w:rFonts w:ascii="Verdana" w:hAnsi="Verdana" w:cs="Arial"/>
          <w:sz w:val="22"/>
          <w:szCs w:val="22"/>
        </w:rPr>
        <w:t xml:space="preserve"> </w:t>
      </w:r>
      <w:r w:rsidR="000C5124" w:rsidRPr="004D1F14">
        <w:rPr>
          <w:rFonts w:ascii="Verdana" w:hAnsi="Verdana" w:cs="Arial"/>
          <w:sz w:val="22"/>
          <w:szCs w:val="22"/>
        </w:rPr>
        <w:t>i</w:t>
      </w:r>
      <w:r w:rsidRPr="004D1F14">
        <w:rPr>
          <w:rFonts w:ascii="Verdana" w:hAnsi="Verdana" w:cs="Arial"/>
          <w:sz w:val="22"/>
          <w:szCs w:val="22"/>
        </w:rPr>
        <w:t>nformation</w:t>
      </w:r>
      <w:r w:rsidR="00273C71" w:rsidRPr="004D1F14">
        <w:rPr>
          <w:rFonts w:ascii="Verdana" w:hAnsi="Verdana" w:cs="Arial"/>
          <w:sz w:val="22"/>
          <w:szCs w:val="22"/>
        </w:rPr>
        <w:t xml:space="preserve"> a</w:t>
      </w:r>
      <w:r w:rsidRPr="004D1F14">
        <w:rPr>
          <w:rFonts w:ascii="Verdana" w:hAnsi="Verdana" w:cs="Arial"/>
          <w:sz w:val="22"/>
          <w:szCs w:val="22"/>
        </w:rPr>
        <w:t>nd</w:t>
      </w:r>
      <w:r w:rsidR="004D1F14" w:rsidRPr="004D1F14">
        <w:rPr>
          <w:rFonts w:ascii="Verdana" w:hAnsi="Verdana" w:cs="Arial"/>
          <w:sz w:val="22"/>
          <w:szCs w:val="22"/>
        </w:rPr>
        <w:t xml:space="preserve"> </w:t>
      </w:r>
      <w:r w:rsidRPr="004D1F14">
        <w:rPr>
          <w:rFonts w:ascii="Verdana" w:hAnsi="Verdana" w:cs="Arial"/>
          <w:sz w:val="22"/>
          <w:szCs w:val="22"/>
        </w:rPr>
        <w:t>report matters of concern.</w:t>
      </w:r>
    </w:p>
    <w:p w14:paraId="1DFC220D" w14:textId="77777777" w:rsidR="002835CA" w:rsidRPr="004D1F14" w:rsidRDefault="002835CA" w:rsidP="009D1E71">
      <w:pPr>
        <w:pStyle w:val="ListParagraph"/>
        <w:numPr>
          <w:ilvl w:val="0"/>
          <w:numId w:val="7"/>
        </w:numPr>
        <w:shd w:val="clear" w:color="auto" w:fill="FFFFFF"/>
        <w:tabs>
          <w:tab w:val="left" w:pos="1276"/>
        </w:tabs>
        <w:spacing w:after="160" w:line="259" w:lineRule="auto"/>
        <w:ind w:left="709" w:firstLine="142"/>
        <w:contextualSpacing/>
        <w:rPr>
          <w:rFonts w:ascii="Verdana" w:hAnsi="Verdana" w:cs="Arial"/>
          <w:bCs/>
          <w:sz w:val="22"/>
          <w:szCs w:val="22"/>
        </w:rPr>
      </w:pPr>
      <w:r w:rsidRPr="004D1F14">
        <w:rPr>
          <w:rFonts w:ascii="Verdana" w:hAnsi="Verdana" w:cs="Arial"/>
          <w:bCs/>
          <w:sz w:val="22"/>
          <w:szCs w:val="22"/>
        </w:rPr>
        <w:t>Work with the community &amp; principal council to develop a Town Emergency Plan.</w:t>
      </w:r>
    </w:p>
    <w:p w14:paraId="6CB3036B" w14:textId="559420D1" w:rsidR="002835CA" w:rsidRPr="004D1F14" w:rsidRDefault="002835CA" w:rsidP="009D1E71">
      <w:pPr>
        <w:pStyle w:val="ListParagraph"/>
        <w:numPr>
          <w:ilvl w:val="0"/>
          <w:numId w:val="7"/>
        </w:numPr>
        <w:shd w:val="clear" w:color="auto" w:fill="FFFFFF"/>
        <w:tabs>
          <w:tab w:val="left" w:pos="1276"/>
        </w:tabs>
        <w:spacing w:after="160" w:line="259" w:lineRule="auto"/>
        <w:ind w:left="709" w:firstLine="142"/>
        <w:contextualSpacing/>
        <w:rPr>
          <w:rFonts w:ascii="Verdana" w:hAnsi="Verdana" w:cs="Arial"/>
          <w:bCs/>
          <w:sz w:val="22"/>
          <w:szCs w:val="22"/>
        </w:rPr>
      </w:pPr>
      <w:r w:rsidRPr="004D1F14">
        <w:rPr>
          <w:rFonts w:ascii="Verdana" w:hAnsi="Verdana" w:cs="Arial"/>
          <w:bCs/>
          <w:sz w:val="22"/>
          <w:szCs w:val="22"/>
        </w:rPr>
        <w:t xml:space="preserve">Issue home safety advice/information through our </w:t>
      </w:r>
      <w:r w:rsidR="00D149A7" w:rsidRPr="004D1F14">
        <w:rPr>
          <w:rFonts w:ascii="Verdana" w:hAnsi="Verdana" w:cs="Arial"/>
          <w:bCs/>
          <w:sz w:val="22"/>
          <w:szCs w:val="22"/>
        </w:rPr>
        <w:t>communications channels</w:t>
      </w:r>
      <w:r w:rsidRPr="004D1F14">
        <w:rPr>
          <w:rFonts w:ascii="Verdana" w:hAnsi="Verdana" w:cs="Arial"/>
          <w:bCs/>
          <w:sz w:val="22"/>
          <w:szCs w:val="22"/>
        </w:rPr>
        <w:t>.</w:t>
      </w:r>
    </w:p>
    <w:p w14:paraId="0066254B" w14:textId="57D5161A" w:rsidR="003E7A56" w:rsidRPr="00EB48ED" w:rsidRDefault="003E7A56" w:rsidP="00EB48ED">
      <w:pPr>
        <w:pStyle w:val="ListParagraph"/>
        <w:numPr>
          <w:ilvl w:val="0"/>
          <w:numId w:val="7"/>
        </w:numPr>
        <w:shd w:val="clear" w:color="auto" w:fill="FFFFFF"/>
        <w:tabs>
          <w:tab w:val="left" w:pos="1276"/>
        </w:tabs>
        <w:spacing w:after="160" w:line="259" w:lineRule="auto"/>
        <w:ind w:left="1276" w:hanging="425"/>
        <w:contextualSpacing/>
        <w:rPr>
          <w:rFonts w:ascii="Verdana" w:hAnsi="Verdana" w:cs="Arial"/>
          <w:bCs/>
          <w:sz w:val="22"/>
          <w:szCs w:val="22"/>
        </w:rPr>
      </w:pPr>
      <w:r w:rsidRPr="00EB48ED">
        <w:rPr>
          <w:rFonts w:ascii="Verdana" w:hAnsi="Verdana" w:cs="Arial"/>
          <w:sz w:val="22"/>
          <w:szCs w:val="22"/>
        </w:rPr>
        <w:t xml:space="preserve">Undertake a Crime Reduction Audit on the Council’s activities &amp; facilities, so as to lead </w:t>
      </w:r>
      <w:r w:rsidR="00EB48ED" w:rsidRPr="00EB48ED">
        <w:rPr>
          <w:rFonts w:ascii="Verdana" w:hAnsi="Verdana" w:cs="Arial"/>
          <w:sz w:val="22"/>
          <w:szCs w:val="22"/>
        </w:rPr>
        <w:t xml:space="preserve">  </w:t>
      </w:r>
      <w:r w:rsidRPr="00EB48ED">
        <w:rPr>
          <w:rFonts w:ascii="Verdana" w:hAnsi="Verdana" w:cs="Arial"/>
          <w:sz w:val="22"/>
          <w:szCs w:val="22"/>
        </w:rPr>
        <w:t>by</w:t>
      </w:r>
      <w:r w:rsidR="00EB48ED" w:rsidRPr="00EB48ED">
        <w:rPr>
          <w:rFonts w:ascii="Verdana" w:hAnsi="Verdana" w:cs="Arial"/>
          <w:sz w:val="22"/>
          <w:szCs w:val="22"/>
        </w:rPr>
        <w:t xml:space="preserve"> </w:t>
      </w:r>
      <w:r w:rsidRPr="00EB48ED">
        <w:rPr>
          <w:rFonts w:ascii="Verdana" w:hAnsi="Verdana" w:cs="Arial"/>
          <w:sz w:val="22"/>
          <w:szCs w:val="22"/>
        </w:rPr>
        <w:t>example.</w:t>
      </w:r>
    </w:p>
    <w:p w14:paraId="442B82E7" w14:textId="3B87C632" w:rsidR="00FC29FD" w:rsidRPr="004D1F14" w:rsidRDefault="00E14FB0" w:rsidP="009D1E71">
      <w:pPr>
        <w:pStyle w:val="ListParagraph"/>
        <w:numPr>
          <w:ilvl w:val="0"/>
          <w:numId w:val="7"/>
        </w:numPr>
        <w:shd w:val="clear" w:color="auto" w:fill="FFFFFF"/>
        <w:tabs>
          <w:tab w:val="left" w:pos="1276"/>
        </w:tabs>
        <w:spacing w:after="160" w:line="259" w:lineRule="auto"/>
        <w:ind w:left="709" w:firstLine="142"/>
        <w:contextualSpacing/>
        <w:rPr>
          <w:rFonts w:ascii="Verdana" w:hAnsi="Verdana" w:cs="Arial"/>
          <w:bCs/>
          <w:sz w:val="22"/>
          <w:szCs w:val="22"/>
        </w:rPr>
      </w:pPr>
      <w:r w:rsidRPr="004D1F14">
        <w:rPr>
          <w:rFonts w:ascii="Verdana" w:hAnsi="Verdana" w:cs="Arial"/>
          <w:sz w:val="22"/>
          <w:szCs w:val="22"/>
        </w:rPr>
        <w:t>U</w:t>
      </w:r>
      <w:r w:rsidR="00FC29FD" w:rsidRPr="004D1F14">
        <w:rPr>
          <w:rFonts w:ascii="Verdana" w:hAnsi="Verdana" w:cs="Arial"/>
          <w:sz w:val="22"/>
          <w:szCs w:val="22"/>
        </w:rPr>
        <w:t>tilise the Council's assets and resources to benefit the most vulnerable in our society,</w:t>
      </w:r>
    </w:p>
    <w:p w14:paraId="6DB6FDBE" w14:textId="49F0D1CD" w:rsidR="00FC29FD" w:rsidRPr="004D1F14" w:rsidRDefault="00FC29FD" w:rsidP="00FC29FD">
      <w:pPr>
        <w:pStyle w:val="ListParagraph"/>
        <w:shd w:val="clear" w:color="auto" w:fill="FFFFFF"/>
        <w:tabs>
          <w:tab w:val="left" w:pos="1276"/>
        </w:tabs>
        <w:spacing w:after="160" w:line="259" w:lineRule="auto"/>
        <w:ind w:left="851"/>
        <w:contextualSpacing/>
        <w:rPr>
          <w:rFonts w:ascii="Verdana" w:hAnsi="Verdana" w:cs="Arial"/>
          <w:bCs/>
          <w:sz w:val="22"/>
          <w:szCs w:val="22"/>
        </w:rPr>
      </w:pPr>
      <w:r w:rsidRPr="004D1F14">
        <w:rPr>
          <w:rFonts w:ascii="Verdana" w:hAnsi="Verdana" w:cs="Arial"/>
          <w:sz w:val="22"/>
          <w:szCs w:val="22"/>
        </w:rPr>
        <w:t xml:space="preserve">      including potentially a “Safe Place” in the next development of the Town Hall.</w:t>
      </w:r>
    </w:p>
    <w:p w14:paraId="355C33C9" w14:textId="531B3F65" w:rsidR="009C326D" w:rsidRPr="004D1F14" w:rsidRDefault="009C326D" w:rsidP="00EB48ED">
      <w:pPr>
        <w:pStyle w:val="ListParagraph"/>
        <w:numPr>
          <w:ilvl w:val="0"/>
          <w:numId w:val="25"/>
        </w:numPr>
        <w:shd w:val="clear" w:color="auto" w:fill="FFFFFF"/>
        <w:tabs>
          <w:tab w:val="left" w:pos="1276"/>
        </w:tabs>
        <w:spacing w:after="160" w:line="259" w:lineRule="auto"/>
        <w:ind w:left="1276" w:hanging="425"/>
        <w:contextualSpacing/>
        <w:rPr>
          <w:rFonts w:ascii="Verdana" w:hAnsi="Verdana" w:cs="Arial"/>
          <w:bCs/>
          <w:sz w:val="22"/>
          <w:szCs w:val="22"/>
        </w:rPr>
      </w:pPr>
      <w:r w:rsidRPr="004D1F14">
        <w:rPr>
          <w:rFonts w:ascii="Verdana" w:hAnsi="Verdana" w:cs="Arial"/>
          <w:sz w:val="22"/>
          <w:szCs w:val="22"/>
        </w:rPr>
        <w:t xml:space="preserve">Support Cheshire Fire and Rescue fire safety campaigns through our </w:t>
      </w:r>
      <w:r w:rsidR="00FA255C" w:rsidRPr="004D1F14">
        <w:rPr>
          <w:rFonts w:ascii="Verdana" w:hAnsi="Verdana" w:cs="Arial"/>
          <w:sz w:val="22"/>
          <w:szCs w:val="22"/>
        </w:rPr>
        <w:t>communication channels</w:t>
      </w:r>
      <w:r w:rsidR="00A45CB8" w:rsidRPr="004D1F14">
        <w:rPr>
          <w:rFonts w:ascii="Verdana" w:hAnsi="Verdana" w:cs="Arial"/>
          <w:sz w:val="22"/>
          <w:szCs w:val="22"/>
        </w:rPr>
        <w:t>.</w:t>
      </w:r>
    </w:p>
    <w:p w14:paraId="2D3B8268" w14:textId="4131FF9D" w:rsidR="00306DCB" w:rsidRPr="004D1F14" w:rsidRDefault="00306DCB" w:rsidP="00EB48ED">
      <w:pPr>
        <w:pStyle w:val="ListParagraph"/>
        <w:numPr>
          <w:ilvl w:val="1"/>
          <w:numId w:val="26"/>
        </w:numPr>
        <w:shd w:val="clear" w:color="auto" w:fill="FFFFFF"/>
        <w:tabs>
          <w:tab w:val="left" w:pos="1276"/>
        </w:tabs>
        <w:spacing w:after="160" w:line="259" w:lineRule="auto"/>
        <w:ind w:left="1276" w:hanging="425"/>
        <w:contextualSpacing/>
        <w:rPr>
          <w:rFonts w:ascii="Verdana" w:hAnsi="Verdana" w:cs="Arial"/>
          <w:sz w:val="22"/>
          <w:szCs w:val="22"/>
        </w:rPr>
      </w:pPr>
      <w:r w:rsidRPr="004D1F14">
        <w:rPr>
          <w:rFonts w:ascii="Verdana" w:hAnsi="Verdana" w:cs="Arial"/>
          <w:sz w:val="22"/>
          <w:szCs w:val="22"/>
        </w:rPr>
        <w:t>Lobby for road improvements</w:t>
      </w:r>
      <w:r w:rsidR="00196431" w:rsidRPr="004D1F14">
        <w:rPr>
          <w:rFonts w:ascii="Verdana" w:hAnsi="Verdana" w:cs="Arial"/>
          <w:sz w:val="22"/>
          <w:szCs w:val="22"/>
        </w:rPr>
        <w:t xml:space="preserve"> and speed reductions</w:t>
      </w:r>
      <w:r w:rsidRPr="004D1F14">
        <w:rPr>
          <w:rFonts w:ascii="Verdana" w:hAnsi="Verdana" w:cs="Arial"/>
          <w:sz w:val="22"/>
          <w:szCs w:val="22"/>
        </w:rPr>
        <w:t xml:space="preserve"> which improve safety</w:t>
      </w:r>
      <w:r w:rsidR="00525483" w:rsidRPr="004D1F14">
        <w:rPr>
          <w:rFonts w:ascii="Verdana" w:hAnsi="Verdana" w:cs="Arial"/>
          <w:sz w:val="22"/>
          <w:szCs w:val="22"/>
        </w:rPr>
        <w:t xml:space="preserve"> and use </w:t>
      </w:r>
      <w:proofErr w:type="gramStart"/>
      <w:r w:rsidR="00525483" w:rsidRPr="004D1F14">
        <w:rPr>
          <w:rFonts w:ascii="Verdana" w:hAnsi="Verdana" w:cs="Arial"/>
          <w:sz w:val="22"/>
          <w:szCs w:val="22"/>
        </w:rPr>
        <w:t xml:space="preserve">the </w:t>
      </w:r>
      <w:r w:rsidR="00EB48ED">
        <w:rPr>
          <w:rFonts w:ascii="Verdana" w:hAnsi="Verdana" w:cs="Arial"/>
          <w:sz w:val="22"/>
          <w:szCs w:val="22"/>
        </w:rPr>
        <w:t xml:space="preserve"> </w:t>
      </w:r>
      <w:r w:rsidR="00525483" w:rsidRPr="004D1F14">
        <w:rPr>
          <w:rFonts w:ascii="Verdana" w:hAnsi="Verdana" w:cs="Arial"/>
          <w:sz w:val="22"/>
          <w:szCs w:val="22"/>
        </w:rPr>
        <w:t>Ranger</w:t>
      </w:r>
      <w:proofErr w:type="gramEnd"/>
      <w:r w:rsidR="00525483" w:rsidRPr="004D1F14">
        <w:rPr>
          <w:rFonts w:ascii="Verdana" w:hAnsi="Verdana" w:cs="Arial"/>
          <w:sz w:val="22"/>
          <w:szCs w:val="22"/>
        </w:rPr>
        <w:t xml:space="preserve"> to</w:t>
      </w:r>
      <w:r w:rsidR="004D1F14" w:rsidRPr="004D1F14">
        <w:rPr>
          <w:rFonts w:ascii="Verdana" w:hAnsi="Verdana" w:cs="Arial"/>
          <w:sz w:val="22"/>
          <w:szCs w:val="22"/>
        </w:rPr>
        <w:t xml:space="preserve"> </w:t>
      </w:r>
      <w:r w:rsidR="00525483" w:rsidRPr="004D1F14">
        <w:rPr>
          <w:rFonts w:ascii="Verdana" w:hAnsi="Verdana" w:cs="Arial"/>
          <w:sz w:val="22"/>
          <w:szCs w:val="22"/>
        </w:rPr>
        <w:t>support maintenance of</w:t>
      </w:r>
      <w:r w:rsidR="00196431" w:rsidRPr="004D1F14">
        <w:rPr>
          <w:rFonts w:ascii="Verdana" w:hAnsi="Verdana" w:cs="Arial"/>
          <w:sz w:val="22"/>
          <w:szCs w:val="22"/>
        </w:rPr>
        <w:t xml:space="preserve"> S</w:t>
      </w:r>
      <w:r w:rsidR="00525483" w:rsidRPr="004D1F14">
        <w:rPr>
          <w:rFonts w:ascii="Verdana" w:hAnsi="Verdana" w:cs="Arial"/>
          <w:sz w:val="22"/>
          <w:szCs w:val="22"/>
        </w:rPr>
        <w:t>ignage</w:t>
      </w:r>
      <w:r w:rsidR="00196431" w:rsidRPr="004D1F14">
        <w:rPr>
          <w:rFonts w:ascii="Verdana" w:hAnsi="Verdana" w:cs="Arial"/>
          <w:sz w:val="22"/>
          <w:szCs w:val="22"/>
        </w:rPr>
        <w:t>.</w:t>
      </w:r>
    </w:p>
    <w:p w14:paraId="1AEC671E" w14:textId="7A3CB593" w:rsidR="009D58DB" w:rsidRPr="004D1F14" w:rsidRDefault="009D58DB" w:rsidP="0077201B">
      <w:pPr>
        <w:pStyle w:val="ListParagraph"/>
        <w:shd w:val="clear" w:color="auto" w:fill="FFFFFF"/>
        <w:spacing w:after="160" w:line="259" w:lineRule="auto"/>
        <w:ind w:left="709" w:firstLine="142"/>
        <w:contextualSpacing/>
        <w:rPr>
          <w:rFonts w:ascii="Verdana" w:hAnsi="Verdana" w:cs="Arial"/>
          <w:color w:val="2F5496" w:themeColor="accent1" w:themeShade="BF"/>
          <w:sz w:val="22"/>
          <w:szCs w:val="22"/>
        </w:rPr>
      </w:pPr>
    </w:p>
    <w:p w14:paraId="682A52E8" w14:textId="77777777" w:rsidR="00BB7285" w:rsidRPr="004D1F14" w:rsidRDefault="00BB7285" w:rsidP="00273C71">
      <w:pPr>
        <w:pStyle w:val="ListParagraph"/>
        <w:shd w:val="clear" w:color="auto" w:fill="E7E6E6"/>
        <w:spacing w:after="200" w:line="276" w:lineRule="auto"/>
        <w:ind w:left="851" w:hanging="341"/>
        <w:contextualSpacing/>
        <w:rPr>
          <w:rFonts w:ascii="Verdana" w:hAnsi="Verdana" w:cs="Arial"/>
          <w:b/>
          <w:caps/>
          <w:sz w:val="22"/>
          <w:szCs w:val="22"/>
        </w:rPr>
      </w:pPr>
      <w:r w:rsidRPr="004D1F14">
        <w:rPr>
          <w:rFonts w:ascii="Verdana" w:hAnsi="Verdana" w:cs="Arial"/>
          <w:b/>
          <w:sz w:val="22"/>
          <w:szCs w:val="22"/>
        </w:rPr>
        <w:t xml:space="preserve">GOAL 2: </w:t>
      </w:r>
      <w:r w:rsidRPr="004D1F14">
        <w:rPr>
          <w:rFonts w:ascii="Verdana" w:hAnsi="Verdana" w:cs="Arial"/>
          <w:b/>
          <w:caps/>
          <w:sz w:val="22"/>
          <w:szCs w:val="22"/>
        </w:rPr>
        <w:t>A TOWN TO WORK IN.</w:t>
      </w:r>
    </w:p>
    <w:p w14:paraId="0554B8C8" w14:textId="0942D192" w:rsidR="00EB2336" w:rsidRPr="004D1F14" w:rsidRDefault="0062475D" w:rsidP="00EB2336">
      <w:pPr>
        <w:pStyle w:val="NoSpacing"/>
        <w:ind w:left="567"/>
        <w:rPr>
          <w:rFonts w:ascii="Verdana" w:hAnsi="Verdana" w:cs="Arial"/>
          <w:i/>
          <w:iCs/>
        </w:rPr>
      </w:pPr>
      <w:r w:rsidRPr="004D1F14">
        <w:rPr>
          <w:rFonts w:ascii="Verdana" w:hAnsi="Verdana" w:cs="Arial"/>
          <w:bCs/>
          <w:i/>
          <w:iCs/>
        </w:rPr>
        <w:t>Encourag</w:t>
      </w:r>
      <w:r w:rsidR="0047556C" w:rsidRPr="004D1F14">
        <w:rPr>
          <w:rFonts w:ascii="Verdana" w:hAnsi="Verdana" w:cs="Arial"/>
          <w:bCs/>
          <w:i/>
          <w:iCs/>
        </w:rPr>
        <w:t>e</w:t>
      </w:r>
      <w:r w:rsidR="00EB2336" w:rsidRPr="004D1F14">
        <w:rPr>
          <w:rFonts w:ascii="Verdana" w:hAnsi="Verdana" w:cs="Arial"/>
          <w:bCs/>
          <w:i/>
          <w:iCs/>
        </w:rPr>
        <w:t xml:space="preserve"> economic prosperity </w:t>
      </w:r>
      <w:r w:rsidR="0047556C" w:rsidRPr="004D1F14">
        <w:rPr>
          <w:rFonts w:ascii="Verdana" w:hAnsi="Verdana" w:cs="Arial"/>
          <w:bCs/>
          <w:i/>
          <w:iCs/>
        </w:rPr>
        <w:t xml:space="preserve">by assisting businesses to provide </w:t>
      </w:r>
      <w:r w:rsidR="00EB2336" w:rsidRPr="004D1F14">
        <w:rPr>
          <w:rFonts w:ascii="Verdana" w:hAnsi="Verdana" w:cs="Arial"/>
          <w:bCs/>
          <w:i/>
          <w:iCs/>
        </w:rPr>
        <w:t xml:space="preserve">a spread of quality and sustainable employment and a modern, vibrant town </w:t>
      </w:r>
      <w:r w:rsidR="0047556C" w:rsidRPr="004D1F14">
        <w:rPr>
          <w:rFonts w:ascii="Verdana" w:hAnsi="Verdana" w:cs="Arial"/>
          <w:bCs/>
          <w:i/>
          <w:iCs/>
        </w:rPr>
        <w:t>c</w:t>
      </w:r>
      <w:r w:rsidR="00EB2336" w:rsidRPr="004D1F14">
        <w:rPr>
          <w:rFonts w:ascii="Verdana" w:hAnsi="Verdana" w:cs="Arial"/>
          <w:bCs/>
          <w:i/>
          <w:iCs/>
        </w:rPr>
        <w:t>entre.</w:t>
      </w:r>
      <w:r w:rsidR="00EB2336" w:rsidRPr="004D1F14">
        <w:rPr>
          <w:rFonts w:ascii="Verdana" w:hAnsi="Verdana" w:cs="Arial"/>
          <w:i/>
          <w:iCs/>
        </w:rPr>
        <w:t xml:space="preserve"> Neston will </w:t>
      </w:r>
      <w:r w:rsidR="00BD039B" w:rsidRPr="004D1F14">
        <w:rPr>
          <w:rFonts w:ascii="Verdana" w:hAnsi="Verdana" w:cs="Arial"/>
          <w:i/>
          <w:iCs/>
        </w:rPr>
        <w:t>continue to develop as</w:t>
      </w:r>
      <w:r w:rsidR="00EB2336" w:rsidRPr="004D1F14">
        <w:rPr>
          <w:rFonts w:ascii="Verdana" w:hAnsi="Verdana" w:cs="Arial"/>
          <w:i/>
          <w:iCs/>
        </w:rPr>
        <w:t xml:space="preserve"> a digital town</w:t>
      </w:r>
      <w:r w:rsidR="00BD039B" w:rsidRPr="004D1F14">
        <w:rPr>
          <w:rFonts w:ascii="Verdana" w:hAnsi="Verdana" w:cs="Arial"/>
          <w:i/>
          <w:iCs/>
          <w:vertAlign w:val="superscript"/>
        </w:rPr>
        <w:t>1</w:t>
      </w:r>
      <w:r w:rsidR="00EB2336" w:rsidRPr="004D1F14">
        <w:rPr>
          <w:rFonts w:ascii="Verdana" w:hAnsi="Verdana" w:cs="Arial"/>
          <w:i/>
          <w:iCs/>
        </w:rPr>
        <w:t xml:space="preserve"> and have improved services to meet the additional demand as it grows.</w:t>
      </w:r>
    </w:p>
    <w:p w14:paraId="07A19A5B" w14:textId="5C598A49" w:rsidR="0047556C" w:rsidRPr="004D1F14" w:rsidRDefault="0047556C" w:rsidP="00EB2336">
      <w:pPr>
        <w:pStyle w:val="NoSpacing"/>
        <w:ind w:left="567"/>
        <w:rPr>
          <w:rFonts w:ascii="Verdana" w:hAnsi="Verdana" w:cs="Arial"/>
          <w:i/>
          <w:iCs/>
        </w:rPr>
      </w:pPr>
    </w:p>
    <w:tbl>
      <w:tblPr>
        <w:tblStyle w:val="TableGrid"/>
        <w:tblW w:w="0" w:type="auto"/>
        <w:tblInd w:w="567" w:type="dxa"/>
        <w:tblLook w:val="04A0" w:firstRow="1" w:lastRow="0" w:firstColumn="1" w:lastColumn="0" w:noHBand="0" w:noVBand="1"/>
      </w:tblPr>
      <w:tblGrid>
        <w:gridCol w:w="10480"/>
      </w:tblGrid>
      <w:tr w:rsidR="00D402A7" w:rsidRPr="004D1F14" w14:paraId="79278C83" w14:textId="77777777" w:rsidTr="0047556C">
        <w:tc>
          <w:tcPr>
            <w:tcW w:w="10480" w:type="dxa"/>
          </w:tcPr>
          <w:p w14:paraId="1777AF7E" w14:textId="77777777" w:rsidR="00D402A7" w:rsidRPr="004D1F14" w:rsidRDefault="00D402A7" w:rsidP="00D402A7">
            <w:pPr>
              <w:pStyle w:val="ListParagraph"/>
              <w:spacing w:line="276" w:lineRule="auto"/>
              <w:ind w:left="0"/>
              <w:rPr>
                <w:rFonts w:ascii="Verdana" w:hAnsi="Verdana" w:cs="Arial"/>
                <w:b/>
                <w:bCs/>
                <w:i/>
                <w:iCs/>
                <w:sz w:val="22"/>
                <w:szCs w:val="22"/>
              </w:rPr>
            </w:pPr>
            <w:r w:rsidRPr="004D1F14">
              <w:rPr>
                <w:rFonts w:ascii="Verdana" w:hAnsi="Verdana" w:cs="Arial"/>
                <w:b/>
                <w:bCs/>
                <w:i/>
                <w:iCs/>
                <w:sz w:val="22"/>
                <w:szCs w:val="22"/>
              </w:rPr>
              <w:t>CONTEXT</w:t>
            </w:r>
          </w:p>
          <w:p w14:paraId="00A7E79D" w14:textId="3CD425D7" w:rsidR="00D402A7" w:rsidRPr="004D1F14" w:rsidRDefault="00D402A7" w:rsidP="00D402A7">
            <w:pPr>
              <w:pStyle w:val="NoSpacing"/>
              <w:rPr>
                <w:rFonts w:ascii="Verdana" w:hAnsi="Verdana" w:cs="Arial"/>
              </w:rPr>
            </w:pPr>
            <w:r w:rsidRPr="004D1F14">
              <w:rPr>
                <w:rFonts w:ascii="Verdana" w:hAnsi="Verdana" w:cs="Arial"/>
              </w:rPr>
              <w:t>There is a higher proportion of Neston residents economically inactive than in CW</w:t>
            </w:r>
            <w:r w:rsidR="00824AEB" w:rsidRPr="004D1F14">
              <w:rPr>
                <w:rFonts w:ascii="Verdana" w:hAnsi="Verdana" w:cs="Arial"/>
              </w:rPr>
              <w:t>&amp;</w:t>
            </w:r>
            <w:r w:rsidRPr="004D1F14">
              <w:rPr>
                <w:rFonts w:ascii="Verdana" w:hAnsi="Verdana" w:cs="Arial"/>
              </w:rPr>
              <w:t xml:space="preserve">C and the </w:t>
            </w:r>
            <w:r w:rsidR="00824AEB" w:rsidRPr="004D1F14">
              <w:rPr>
                <w:rFonts w:ascii="Verdana" w:hAnsi="Verdana" w:cs="Arial"/>
              </w:rPr>
              <w:t>North West Region (</w:t>
            </w:r>
            <w:r w:rsidRPr="004D1F14">
              <w:rPr>
                <w:rFonts w:ascii="Verdana" w:hAnsi="Verdana" w:cs="Arial"/>
              </w:rPr>
              <w:t>NWR</w:t>
            </w:r>
            <w:r w:rsidR="00824AEB" w:rsidRPr="004D1F14">
              <w:rPr>
                <w:rFonts w:ascii="Verdana" w:hAnsi="Verdana" w:cs="Arial"/>
              </w:rPr>
              <w:t>)</w:t>
            </w:r>
            <w:r w:rsidRPr="004D1F14">
              <w:rPr>
                <w:rFonts w:ascii="Verdana" w:hAnsi="Verdana" w:cs="Arial"/>
              </w:rPr>
              <w:t>, substantially retired persons. Of the economically active population, a higher proportion work part time or are self-employed within Neston than work full time as compared to CW</w:t>
            </w:r>
            <w:r w:rsidR="00824AEB" w:rsidRPr="004D1F14">
              <w:rPr>
                <w:rFonts w:ascii="Verdana" w:hAnsi="Verdana" w:cs="Arial"/>
              </w:rPr>
              <w:t>&amp;</w:t>
            </w:r>
            <w:r w:rsidRPr="004D1F14">
              <w:rPr>
                <w:rFonts w:ascii="Verdana" w:hAnsi="Verdana" w:cs="Arial"/>
              </w:rPr>
              <w:t>C and the NWR. There is</w:t>
            </w:r>
            <w:r w:rsidR="00824AEB" w:rsidRPr="004D1F14">
              <w:rPr>
                <w:rFonts w:ascii="Verdana" w:hAnsi="Verdana" w:cs="Arial"/>
              </w:rPr>
              <w:t xml:space="preserve"> </w:t>
            </w:r>
            <w:r w:rsidRPr="004D1F14">
              <w:rPr>
                <w:rFonts w:ascii="Verdana" w:hAnsi="Verdana" w:cs="Arial"/>
              </w:rPr>
              <w:t>a higher proportion of Neston residents within the professional and managerial categories of employment as compared with CW</w:t>
            </w:r>
            <w:r w:rsidR="00824AEB" w:rsidRPr="004D1F14">
              <w:rPr>
                <w:rFonts w:ascii="Verdana" w:hAnsi="Verdana" w:cs="Arial"/>
              </w:rPr>
              <w:t>&amp;</w:t>
            </w:r>
            <w:r w:rsidRPr="004D1F14">
              <w:rPr>
                <w:rFonts w:ascii="Verdana" w:hAnsi="Verdana" w:cs="Arial"/>
              </w:rPr>
              <w:t>C and the NWR. Conversely, the proportion of residents in nonskilled jobs is lower in Neston than in CW</w:t>
            </w:r>
            <w:r w:rsidR="00824AEB" w:rsidRPr="004D1F14">
              <w:rPr>
                <w:rFonts w:ascii="Verdana" w:hAnsi="Verdana" w:cs="Arial"/>
              </w:rPr>
              <w:t>&amp;</w:t>
            </w:r>
            <w:r w:rsidRPr="004D1F14">
              <w:rPr>
                <w:rFonts w:ascii="Verdana" w:hAnsi="Verdana" w:cs="Arial"/>
              </w:rPr>
              <w:t xml:space="preserve">C and the NWR.  As there are limited opportunities for the former level of employment within the Neston, it results in a high number having to travel a distance to work. They are therefore dependent on a good reliable transport system and infrastructure. A significant proportion (almost 77%) of residents use a private motor vehicle to travel to work. Journeys </w:t>
            </w:r>
            <w:r w:rsidR="0096072A" w:rsidRPr="004D1F14">
              <w:rPr>
                <w:rFonts w:ascii="Verdana" w:hAnsi="Verdana" w:cs="Arial"/>
              </w:rPr>
              <w:t>by</w:t>
            </w:r>
            <w:r w:rsidRPr="004D1F14">
              <w:rPr>
                <w:rFonts w:ascii="Verdana" w:hAnsi="Verdana" w:cs="Arial"/>
              </w:rPr>
              <w:t xml:space="preserve"> train are higher than that for CW</w:t>
            </w:r>
            <w:r w:rsidR="00824AEB" w:rsidRPr="004D1F14">
              <w:rPr>
                <w:rFonts w:ascii="Verdana" w:hAnsi="Verdana" w:cs="Arial"/>
              </w:rPr>
              <w:t>&amp;</w:t>
            </w:r>
            <w:r w:rsidRPr="004D1F14">
              <w:rPr>
                <w:rFonts w:ascii="Verdana" w:hAnsi="Verdana" w:cs="Arial"/>
              </w:rPr>
              <w:t xml:space="preserve">C but are similar to the NWR average. It is believed that journeys by train could be higher if the services on the Borderlands line had direct connections to Liverpool and Chester. </w:t>
            </w:r>
          </w:p>
          <w:p w14:paraId="446D2F40" w14:textId="77777777" w:rsidR="00D402A7" w:rsidRPr="004D1F14" w:rsidRDefault="00D402A7" w:rsidP="00D402A7">
            <w:pPr>
              <w:pStyle w:val="NoSpacing"/>
              <w:rPr>
                <w:rFonts w:ascii="Verdana" w:hAnsi="Verdana" w:cs="Arial"/>
              </w:rPr>
            </w:pPr>
          </w:p>
          <w:p w14:paraId="2BBA9374" w14:textId="53DCC2E1" w:rsidR="00D402A7" w:rsidRPr="004D1F14" w:rsidRDefault="00D402A7" w:rsidP="00D402A7">
            <w:pPr>
              <w:pStyle w:val="NoSpacing"/>
              <w:rPr>
                <w:rFonts w:ascii="Verdana" w:hAnsi="Verdana" w:cs="Arial"/>
              </w:rPr>
            </w:pPr>
            <w:r w:rsidRPr="004D1F14">
              <w:rPr>
                <w:rFonts w:ascii="Verdana" w:hAnsi="Verdana" w:cs="Arial"/>
              </w:rPr>
              <w:t xml:space="preserve">Neston is </w:t>
            </w:r>
            <w:r w:rsidR="00E231AB" w:rsidRPr="004D1F14">
              <w:rPr>
                <w:rFonts w:ascii="Verdana" w:hAnsi="Verdana" w:cs="Arial"/>
              </w:rPr>
              <w:t>well</w:t>
            </w:r>
            <w:r w:rsidRPr="004D1F14">
              <w:rPr>
                <w:rFonts w:ascii="Verdana" w:hAnsi="Verdana" w:cs="Arial"/>
              </w:rPr>
              <w:t>-represented in education, public administration, professional, science and technological industries and health and social work compared with CW</w:t>
            </w:r>
            <w:r w:rsidR="00824AEB" w:rsidRPr="004D1F14">
              <w:rPr>
                <w:rFonts w:ascii="Verdana" w:hAnsi="Verdana" w:cs="Arial"/>
              </w:rPr>
              <w:t>&amp;</w:t>
            </w:r>
            <w:r w:rsidRPr="004D1F14">
              <w:rPr>
                <w:rFonts w:ascii="Verdana" w:hAnsi="Verdana" w:cs="Arial"/>
              </w:rPr>
              <w:t>C and to some extent the NWR. It is under-represented in retail, manufacturing, accommodation and food and administrative and support services. Although the retail sector in Neston is lower in proportional terms compared with CW</w:t>
            </w:r>
            <w:r w:rsidR="00824AEB" w:rsidRPr="004D1F14">
              <w:rPr>
                <w:rFonts w:ascii="Verdana" w:hAnsi="Verdana" w:cs="Arial"/>
              </w:rPr>
              <w:t>&amp;</w:t>
            </w:r>
            <w:r w:rsidRPr="004D1F14">
              <w:rPr>
                <w:rFonts w:ascii="Verdana" w:hAnsi="Verdana" w:cs="Arial"/>
              </w:rPr>
              <w:t xml:space="preserve">C and the NWR it has the </w:t>
            </w:r>
            <w:r w:rsidR="00483507" w:rsidRPr="004D1F14">
              <w:rPr>
                <w:rFonts w:ascii="Verdana" w:hAnsi="Verdana" w:cs="Arial"/>
              </w:rPr>
              <w:t>highest</w:t>
            </w:r>
            <w:r w:rsidRPr="004D1F14">
              <w:rPr>
                <w:rFonts w:ascii="Verdana" w:hAnsi="Verdana" w:cs="Arial"/>
              </w:rPr>
              <w:t xml:space="preserve"> </w:t>
            </w:r>
            <w:r w:rsidR="00247CF4" w:rsidRPr="004D1F14">
              <w:rPr>
                <w:rFonts w:ascii="Verdana" w:hAnsi="Verdana" w:cs="Arial"/>
              </w:rPr>
              <w:t>number</w:t>
            </w:r>
            <w:r w:rsidRPr="004D1F14">
              <w:rPr>
                <w:rFonts w:ascii="Verdana" w:hAnsi="Verdana" w:cs="Arial"/>
              </w:rPr>
              <w:t xml:space="preserve"> of residents working within it. This may in part explain the relatively high levels of part time employment.</w:t>
            </w:r>
          </w:p>
          <w:p w14:paraId="2FB788FB" w14:textId="77777777" w:rsidR="00D402A7" w:rsidRPr="004D1F14" w:rsidRDefault="00D402A7" w:rsidP="00D402A7">
            <w:pPr>
              <w:pStyle w:val="NoSpacing"/>
              <w:rPr>
                <w:rFonts w:ascii="Verdana" w:hAnsi="Verdana" w:cs="Arial"/>
              </w:rPr>
            </w:pPr>
          </w:p>
          <w:p w14:paraId="2F0ED5BC" w14:textId="36280081" w:rsidR="00D402A7" w:rsidRPr="004D1F14" w:rsidRDefault="00D402A7" w:rsidP="00D402A7">
            <w:pPr>
              <w:pStyle w:val="NoSpacing"/>
              <w:rPr>
                <w:rFonts w:ascii="Verdana" w:hAnsi="Verdana" w:cs="Arial"/>
              </w:rPr>
            </w:pPr>
            <w:r w:rsidRPr="004D1F14">
              <w:rPr>
                <w:rFonts w:ascii="Verdana" w:hAnsi="Verdana" w:cs="Arial"/>
              </w:rPr>
              <w:t>A key sustainability issue for the Town is the limited employment opportunities, with the majority at Clayhill Business Park, Neston town</w:t>
            </w:r>
            <w:r w:rsidRPr="004D1F14">
              <w:rPr>
                <w:rFonts w:ascii="Verdana" w:hAnsi="Verdana" w:cs="Arial"/>
                <w:lang w:val="en-GB"/>
              </w:rPr>
              <w:t xml:space="preserve"> centre</w:t>
            </w:r>
            <w:r w:rsidRPr="004D1F14">
              <w:rPr>
                <w:rFonts w:ascii="Verdana" w:hAnsi="Verdana" w:cs="Arial"/>
              </w:rPr>
              <w:t xml:space="preserve"> and Parkgate. Neston High School and Aldi Distribution are the largest single employers although the majority of staff commute in. Leahurst Veterinary School is located just outside the area but again it is thought that only a small number of staff come from within Neston. There is however concern about the increasing extent of non-traditional employment businesses such as retail locating to Clayhill Business Park, with the potential to affect the health of Neston </w:t>
            </w:r>
            <w:r w:rsidR="0014745E" w:rsidRPr="004D1F14">
              <w:rPr>
                <w:rFonts w:ascii="Verdana" w:hAnsi="Verdana" w:cs="Arial"/>
              </w:rPr>
              <w:t>t</w:t>
            </w:r>
            <w:r w:rsidRPr="004D1F14">
              <w:rPr>
                <w:rFonts w:ascii="Verdana" w:hAnsi="Verdana" w:cs="Arial"/>
              </w:rPr>
              <w:t xml:space="preserve">own </w:t>
            </w:r>
            <w:r w:rsidR="0014745E" w:rsidRPr="004D1F14">
              <w:rPr>
                <w:rFonts w:ascii="Verdana" w:hAnsi="Verdana" w:cs="Arial"/>
              </w:rPr>
              <w:t>c</w:t>
            </w:r>
            <w:r w:rsidRPr="004D1F14">
              <w:rPr>
                <w:rFonts w:ascii="Verdana" w:hAnsi="Verdana" w:cs="Arial"/>
              </w:rPr>
              <w:t xml:space="preserve">entre as well as altering the nature and function of the Business Park. There remains around 4ha of undeveloped employment land available plus additional refurbished or redeveloped space at Clayhill Business Park. To be in a strong position to provide business space and jobs it will require improvements to the site and to the infrastructure around it to enable it to come forward. </w:t>
            </w:r>
          </w:p>
          <w:p w14:paraId="672A4AE3" w14:textId="77777777" w:rsidR="00D402A7" w:rsidRPr="004D1F14" w:rsidRDefault="00D402A7" w:rsidP="00D402A7">
            <w:pPr>
              <w:pStyle w:val="NoSpacing"/>
              <w:rPr>
                <w:rFonts w:ascii="Verdana" w:hAnsi="Verdana" w:cs="Arial"/>
              </w:rPr>
            </w:pPr>
          </w:p>
          <w:p w14:paraId="5C87CC24" w14:textId="6FEBB990" w:rsidR="00D402A7" w:rsidRPr="004D1F14" w:rsidRDefault="00D402A7" w:rsidP="00D402A7">
            <w:pPr>
              <w:pStyle w:val="NoSpacing"/>
              <w:rPr>
                <w:rFonts w:ascii="Verdana" w:hAnsi="Verdana" w:cs="Arial"/>
              </w:rPr>
            </w:pPr>
            <w:r w:rsidRPr="004D1F14">
              <w:rPr>
                <w:rFonts w:ascii="Verdana" w:hAnsi="Verdana" w:cs="Arial"/>
                <w:lang w:eastAsia="en-GB"/>
              </w:rPr>
              <w:t xml:space="preserve">In the last few years, the town has had the feel of a place that is absolutely on the up. Gradually more independent shops and cafés have emerged to compliment larger shops such as </w:t>
            </w:r>
            <w:r w:rsidRPr="004D1F14">
              <w:rPr>
                <w:rFonts w:ascii="Verdana" w:hAnsi="Verdana" w:cs="Arial"/>
              </w:rPr>
              <w:t xml:space="preserve">an Aldi, Sainsbury’s and other amenities including opticians and </w:t>
            </w:r>
            <w:r w:rsidR="0014745E" w:rsidRPr="004D1F14">
              <w:rPr>
                <w:rFonts w:ascii="Verdana" w:hAnsi="Verdana" w:cs="Arial"/>
              </w:rPr>
              <w:t>a building society</w:t>
            </w:r>
            <w:r w:rsidRPr="004D1F14">
              <w:rPr>
                <w:rFonts w:ascii="Verdana" w:hAnsi="Verdana" w:cs="Arial"/>
              </w:rPr>
              <w:t>.</w:t>
            </w:r>
            <w:r w:rsidRPr="004D1F14">
              <w:rPr>
                <w:rFonts w:ascii="Verdana" w:hAnsi="Verdana" w:cs="Arial"/>
                <w:lang w:eastAsia="en-GB"/>
              </w:rPr>
              <w:t xml:space="preserve">  The historic charter outdoor market has kept its heart with </w:t>
            </w:r>
            <w:r w:rsidR="0014745E" w:rsidRPr="004D1F14">
              <w:rPr>
                <w:rFonts w:ascii="Verdana" w:hAnsi="Verdana" w:cs="Arial"/>
                <w:lang w:eastAsia="en-GB"/>
              </w:rPr>
              <w:t>up to</w:t>
            </w:r>
            <w:r w:rsidRPr="004D1F14">
              <w:rPr>
                <w:rFonts w:ascii="Verdana" w:hAnsi="Verdana" w:cs="Arial"/>
                <w:lang w:eastAsia="en-GB"/>
              </w:rPr>
              <w:t xml:space="preserve"> </w:t>
            </w:r>
            <w:r w:rsidR="0014745E" w:rsidRPr="004D1F14">
              <w:rPr>
                <w:rFonts w:ascii="Verdana" w:hAnsi="Verdana" w:cs="Arial"/>
                <w:lang w:eastAsia="en-GB"/>
              </w:rPr>
              <w:t>35</w:t>
            </w:r>
            <w:r w:rsidRPr="004D1F14">
              <w:rPr>
                <w:rFonts w:ascii="Verdana" w:hAnsi="Verdana" w:cs="Arial"/>
                <w:lang w:eastAsia="en-GB"/>
              </w:rPr>
              <w:t xml:space="preserve"> stalls</w:t>
            </w:r>
            <w:r w:rsidR="0014745E" w:rsidRPr="004D1F14">
              <w:rPr>
                <w:rFonts w:ascii="Verdana" w:hAnsi="Verdana" w:cs="Arial"/>
                <w:lang w:eastAsia="en-GB"/>
              </w:rPr>
              <w:t>,</w:t>
            </w:r>
            <w:r w:rsidRPr="004D1F14">
              <w:rPr>
                <w:rFonts w:ascii="Verdana" w:hAnsi="Verdana" w:cs="Arial"/>
                <w:lang w:eastAsia="en-GB"/>
              </w:rPr>
              <w:t xml:space="preserve"> withstanding competition from on-line trading and remaining an attractor in the </w:t>
            </w:r>
            <w:r w:rsidR="0014745E" w:rsidRPr="004D1F14">
              <w:rPr>
                <w:rFonts w:ascii="Verdana" w:hAnsi="Verdana" w:cs="Arial"/>
                <w:lang w:eastAsia="en-GB"/>
              </w:rPr>
              <w:t>t</w:t>
            </w:r>
            <w:r w:rsidRPr="004D1F14">
              <w:rPr>
                <w:rFonts w:ascii="Verdana" w:hAnsi="Verdana" w:cs="Arial"/>
                <w:lang w:eastAsia="en-GB"/>
              </w:rPr>
              <w:t>own</w:t>
            </w:r>
            <w:r w:rsidRPr="004D1F14">
              <w:rPr>
                <w:rFonts w:ascii="Verdana" w:hAnsi="Verdana" w:cs="Arial"/>
                <w:lang w:val="en-GB" w:eastAsia="en-GB"/>
              </w:rPr>
              <w:t xml:space="preserve"> </w:t>
            </w:r>
            <w:r w:rsidR="0014745E" w:rsidRPr="004D1F14">
              <w:rPr>
                <w:rFonts w:ascii="Verdana" w:hAnsi="Verdana" w:cs="Arial"/>
                <w:lang w:val="en-GB" w:eastAsia="en-GB"/>
              </w:rPr>
              <w:t>c</w:t>
            </w:r>
            <w:r w:rsidRPr="004D1F14">
              <w:rPr>
                <w:rFonts w:ascii="Verdana" w:hAnsi="Verdana" w:cs="Arial"/>
                <w:lang w:val="en-GB" w:eastAsia="en-GB"/>
              </w:rPr>
              <w:t>entre</w:t>
            </w:r>
            <w:r w:rsidRPr="004D1F14">
              <w:rPr>
                <w:rFonts w:ascii="Verdana" w:hAnsi="Verdana" w:cs="Arial"/>
                <w:lang w:eastAsia="en-GB"/>
              </w:rPr>
              <w:t xml:space="preserve">, </w:t>
            </w:r>
            <w:r w:rsidRPr="004D1F14">
              <w:rPr>
                <w:rFonts w:ascii="Verdana" w:hAnsi="Verdana" w:cs="Arial"/>
              </w:rPr>
              <w:t xml:space="preserve">with other smaller shops to discover in Little Neston and surrounding areas. There is a recognition that the function of the </w:t>
            </w:r>
            <w:r w:rsidR="0014745E" w:rsidRPr="004D1F14">
              <w:rPr>
                <w:rFonts w:ascii="Verdana" w:hAnsi="Verdana" w:cs="Arial"/>
              </w:rPr>
              <w:t>t</w:t>
            </w:r>
            <w:r w:rsidRPr="004D1F14">
              <w:rPr>
                <w:rFonts w:ascii="Verdana" w:hAnsi="Verdana" w:cs="Arial"/>
              </w:rPr>
              <w:t xml:space="preserve">own </w:t>
            </w:r>
            <w:r w:rsidR="0014745E" w:rsidRPr="004D1F14">
              <w:rPr>
                <w:rFonts w:ascii="Verdana" w:hAnsi="Verdana" w:cs="Arial"/>
              </w:rPr>
              <w:t>c</w:t>
            </w:r>
            <w:r w:rsidRPr="004D1F14">
              <w:rPr>
                <w:rFonts w:ascii="Verdana" w:hAnsi="Verdana" w:cs="Arial"/>
              </w:rPr>
              <w:t xml:space="preserve">entre has to keep developing so that it is not solely a place for people to do their daily shop but a place to live and visit. </w:t>
            </w:r>
          </w:p>
          <w:p w14:paraId="60AF6D93" w14:textId="77777777" w:rsidR="00D402A7" w:rsidRPr="004D1F14" w:rsidRDefault="00D402A7" w:rsidP="00D402A7">
            <w:pPr>
              <w:pStyle w:val="NoSpacing"/>
              <w:rPr>
                <w:rFonts w:ascii="Verdana" w:hAnsi="Verdana" w:cs="Arial"/>
              </w:rPr>
            </w:pPr>
          </w:p>
          <w:p w14:paraId="450B7AD7" w14:textId="01C54246" w:rsidR="00D402A7" w:rsidRPr="004D1F14" w:rsidRDefault="00D402A7" w:rsidP="00D402A7">
            <w:pPr>
              <w:pStyle w:val="NoSpacing"/>
              <w:rPr>
                <w:rFonts w:ascii="Verdana" w:hAnsi="Verdana" w:cs="Arial"/>
              </w:rPr>
            </w:pPr>
            <w:r w:rsidRPr="004D1F14">
              <w:rPr>
                <w:rFonts w:ascii="Verdana" w:hAnsi="Verdana" w:cs="Arial"/>
              </w:rPr>
              <w:t xml:space="preserve">Parkgate, a popular tourist attraction on the </w:t>
            </w:r>
            <w:r w:rsidR="0014745E" w:rsidRPr="004D1F14">
              <w:rPr>
                <w:rFonts w:ascii="Verdana" w:hAnsi="Verdana" w:cs="Arial"/>
              </w:rPr>
              <w:t>coast</w:t>
            </w:r>
            <w:r w:rsidRPr="004D1F14">
              <w:rPr>
                <w:rFonts w:ascii="Verdana" w:hAnsi="Verdana" w:cs="Arial"/>
              </w:rPr>
              <w:t xml:space="preserve"> with some small shops to explore. There are a number of outstanding pubs and restaurants to enjoy in the area, </w:t>
            </w:r>
            <w:r w:rsidR="0014745E" w:rsidRPr="004D1F14">
              <w:rPr>
                <w:rFonts w:ascii="Verdana" w:hAnsi="Verdana" w:cs="Arial"/>
              </w:rPr>
              <w:t>and a newly refurbished hotel at</w:t>
            </w:r>
            <w:r w:rsidRPr="004D1F14">
              <w:rPr>
                <w:rFonts w:ascii="Verdana" w:hAnsi="Verdana" w:cs="Arial"/>
              </w:rPr>
              <w:t xml:space="preserve"> Parkgate. </w:t>
            </w:r>
          </w:p>
          <w:p w14:paraId="64746D29" w14:textId="77777777" w:rsidR="00D402A7" w:rsidRPr="004D1F14" w:rsidRDefault="00D402A7" w:rsidP="00D402A7">
            <w:pPr>
              <w:pStyle w:val="NoSpacing"/>
              <w:rPr>
                <w:rFonts w:ascii="Verdana" w:hAnsi="Verdana" w:cs="Arial"/>
                <w:color w:val="000000" w:themeColor="text1"/>
              </w:rPr>
            </w:pPr>
            <w:r w:rsidRPr="004D1F14">
              <w:rPr>
                <w:rFonts w:ascii="Verdana" w:hAnsi="Verdana" w:cs="Arial"/>
                <w:color w:val="000000" w:themeColor="text1"/>
              </w:rPr>
              <w:t> </w:t>
            </w:r>
          </w:p>
          <w:p w14:paraId="618C9CAD" w14:textId="77777777" w:rsidR="00D402A7" w:rsidRPr="004D1F14" w:rsidRDefault="00D402A7" w:rsidP="00D402A7">
            <w:pPr>
              <w:rPr>
                <w:rFonts w:ascii="Verdana" w:hAnsi="Verdana" w:cs="Arial"/>
                <w:color w:val="000000" w:themeColor="text1"/>
                <w:sz w:val="22"/>
                <w:szCs w:val="22"/>
              </w:rPr>
            </w:pPr>
            <w:r w:rsidRPr="004D1F14">
              <w:rPr>
                <w:rFonts w:ascii="Verdana" w:hAnsi="Verdana" w:cs="Arial"/>
                <w:color w:val="000000" w:themeColor="text1"/>
                <w:sz w:val="22"/>
                <w:szCs w:val="22"/>
              </w:rPr>
              <w:t xml:space="preserve">Neston no longer has Town Centre Manager. A distinct competitive advantage of Neston town centre over some of its competitors is its free long-stay car parking. This asset is supported by businesses, residents and visitors alike. </w:t>
            </w:r>
          </w:p>
          <w:p w14:paraId="6A63906E" w14:textId="77777777" w:rsidR="00D402A7" w:rsidRPr="004D1F14" w:rsidRDefault="00D402A7" w:rsidP="00D402A7">
            <w:pPr>
              <w:pStyle w:val="ListParagraph"/>
              <w:spacing w:line="276" w:lineRule="auto"/>
              <w:ind w:left="0"/>
              <w:rPr>
                <w:rFonts w:ascii="Verdana" w:hAnsi="Verdana" w:cs="Arial"/>
                <w:color w:val="000000" w:themeColor="text1"/>
                <w:sz w:val="22"/>
                <w:szCs w:val="22"/>
              </w:rPr>
            </w:pPr>
          </w:p>
          <w:p w14:paraId="4E17BFA7" w14:textId="27FAA4E1" w:rsidR="00D402A7" w:rsidRPr="004D1F14" w:rsidRDefault="00D402A7" w:rsidP="00D402A7">
            <w:pPr>
              <w:outlineLvl w:val="0"/>
              <w:rPr>
                <w:rFonts w:ascii="Verdana" w:hAnsi="Verdana" w:cs="Arial"/>
                <w:bCs/>
                <w:color w:val="000000" w:themeColor="text1"/>
                <w:sz w:val="22"/>
                <w:szCs w:val="22"/>
              </w:rPr>
            </w:pPr>
            <w:r w:rsidRPr="004D1F14">
              <w:rPr>
                <w:rFonts w:ascii="Verdana" w:hAnsi="Verdana" w:cs="Arial"/>
                <w:bCs/>
                <w:color w:val="000000" w:themeColor="text1"/>
                <w:sz w:val="22"/>
                <w:szCs w:val="22"/>
              </w:rPr>
              <w:t>Superfast broadband through fibre to cabinet is available to most areas, and in theory ultrafast is also available to many areas although most providers are not currently offering it.</w:t>
            </w:r>
            <w:r w:rsidR="00417308" w:rsidRPr="004D1F14">
              <w:rPr>
                <w:rFonts w:ascii="Verdana" w:hAnsi="Verdana" w:cs="Arial"/>
                <w:bCs/>
                <w:color w:val="000000" w:themeColor="text1"/>
                <w:sz w:val="22"/>
                <w:szCs w:val="22"/>
              </w:rPr>
              <w:t xml:space="preserve"> </w:t>
            </w:r>
            <w:r w:rsidRPr="004D1F14">
              <w:rPr>
                <w:rFonts w:ascii="Verdana" w:hAnsi="Verdana" w:cs="Arial"/>
                <w:bCs/>
                <w:color w:val="000000" w:themeColor="text1"/>
                <w:sz w:val="22"/>
                <w:szCs w:val="22"/>
              </w:rPr>
              <w:t>Neston has the lowest fibre access out of all small towns in Cheshire but is still among the top 100</w:t>
            </w:r>
            <w:r w:rsidR="00417308" w:rsidRPr="004D1F14">
              <w:rPr>
                <w:rFonts w:ascii="Verdana" w:hAnsi="Verdana" w:cs="Arial"/>
                <w:bCs/>
                <w:color w:val="000000" w:themeColor="text1"/>
                <w:sz w:val="22"/>
                <w:szCs w:val="22"/>
              </w:rPr>
              <w:t xml:space="preserve"> </w:t>
            </w:r>
            <w:r w:rsidRPr="004D1F14">
              <w:rPr>
                <w:rFonts w:ascii="Verdana" w:hAnsi="Verdana" w:cs="Arial"/>
                <w:bCs/>
                <w:color w:val="000000" w:themeColor="text1"/>
                <w:sz w:val="22"/>
                <w:szCs w:val="22"/>
              </w:rPr>
              <w:t xml:space="preserve">small towns in the region for fibre access. Ofcom coverage data shows that Ultrafast broadband is available to 71% of residents, whilst Superfast is available to 99% of households.  </w:t>
            </w:r>
          </w:p>
          <w:p w14:paraId="0020598A" w14:textId="1902BFE4" w:rsidR="00D402A7" w:rsidRPr="004D1F14" w:rsidRDefault="00D402A7" w:rsidP="00D402A7">
            <w:pPr>
              <w:outlineLvl w:val="0"/>
              <w:rPr>
                <w:rFonts w:ascii="Verdana" w:hAnsi="Verdana" w:cs="Arial"/>
                <w:bCs/>
                <w:color w:val="000000" w:themeColor="text1"/>
                <w:sz w:val="22"/>
                <w:szCs w:val="22"/>
              </w:rPr>
            </w:pPr>
            <w:r w:rsidRPr="004D1F14">
              <w:rPr>
                <w:rFonts w:ascii="Verdana" w:hAnsi="Verdana" w:cs="Arial"/>
                <w:bCs/>
                <w:color w:val="000000" w:themeColor="text1"/>
                <w:sz w:val="22"/>
                <w:szCs w:val="22"/>
              </w:rPr>
              <w:t>Despite good broadband infrastructure, Ofcom see low test speed averages in Neston postcodes CH64.</w:t>
            </w:r>
          </w:p>
          <w:p w14:paraId="2A96E04C" w14:textId="77777777" w:rsidR="00D402A7" w:rsidRPr="004D1F14" w:rsidRDefault="00D402A7" w:rsidP="00EB2336">
            <w:pPr>
              <w:pStyle w:val="NoSpacing"/>
              <w:rPr>
                <w:rFonts w:ascii="Verdana" w:hAnsi="Verdana" w:cs="Arial"/>
              </w:rPr>
            </w:pPr>
          </w:p>
        </w:tc>
      </w:tr>
    </w:tbl>
    <w:p w14:paraId="2A032F08" w14:textId="60479CA8" w:rsidR="00417308" w:rsidRPr="004D1F14" w:rsidRDefault="00372E6F" w:rsidP="00372E6F">
      <w:pPr>
        <w:pStyle w:val="NoSpacing"/>
        <w:numPr>
          <w:ilvl w:val="0"/>
          <w:numId w:val="22"/>
        </w:numPr>
        <w:rPr>
          <w:rFonts w:ascii="Verdana" w:hAnsi="Verdana" w:cs="Arial"/>
          <w:i/>
          <w:iCs/>
        </w:rPr>
      </w:pPr>
      <w:r w:rsidRPr="004D1F14">
        <w:rPr>
          <w:rFonts w:ascii="Verdana" w:hAnsi="Verdana" w:cs="Arial"/>
          <w:i/>
          <w:iCs/>
        </w:rPr>
        <w:lastRenderedPageBreak/>
        <w:t>“</w:t>
      </w:r>
      <w:r w:rsidR="003E4157" w:rsidRPr="004D1F14">
        <w:rPr>
          <w:rFonts w:ascii="Verdana" w:hAnsi="Verdana" w:cs="Arial"/>
          <w:i/>
          <w:iCs/>
        </w:rPr>
        <w:t>D</w:t>
      </w:r>
      <w:r w:rsidRPr="004D1F14">
        <w:rPr>
          <w:rFonts w:ascii="Verdana" w:hAnsi="Verdana" w:cs="Arial"/>
          <w:i/>
          <w:iCs/>
        </w:rPr>
        <w:t xml:space="preserve">igital town” </w:t>
      </w:r>
      <w:r w:rsidRPr="004D1F14">
        <w:rPr>
          <w:rStyle w:val="Strong"/>
          <w:rFonts w:ascii="Verdana" w:hAnsi="Verdana" w:cs="Arial"/>
          <w:b w:val="0"/>
          <w:bCs w:val="0"/>
          <w:i/>
          <w:iCs/>
          <w:shd w:val="clear" w:color="auto" w:fill="FFFFFF"/>
        </w:rPr>
        <w:t>is a broad term that encompasses technology, telecoms, society, politics, culture, and the economy.</w:t>
      </w:r>
      <w:r w:rsidRPr="004D1F14">
        <w:rPr>
          <w:rFonts w:ascii="Verdana" w:hAnsi="Verdana" w:cs="Arial"/>
          <w:i/>
          <w:iCs/>
          <w:shd w:val="clear" w:color="auto" w:fill="FFFFFF"/>
        </w:rPr>
        <w:t> A town that adopts and integrates information and communications technologies in all aspects of town life.</w:t>
      </w:r>
    </w:p>
    <w:p w14:paraId="3651B019" w14:textId="77777777" w:rsidR="004D1F14" w:rsidRPr="004D1F14" w:rsidRDefault="004D1F14" w:rsidP="004D1F14">
      <w:pPr>
        <w:pStyle w:val="NoSpacing"/>
        <w:ind w:left="927"/>
        <w:rPr>
          <w:rFonts w:ascii="Verdana" w:hAnsi="Verdana" w:cs="Arial"/>
          <w:i/>
          <w:iCs/>
        </w:rPr>
      </w:pPr>
    </w:p>
    <w:p w14:paraId="27962D67" w14:textId="77777777" w:rsidR="0024091F" w:rsidRPr="004D1F14" w:rsidRDefault="0024091F" w:rsidP="0024091F">
      <w:pPr>
        <w:tabs>
          <w:tab w:val="left" w:pos="1276"/>
        </w:tabs>
        <w:ind w:left="851"/>
        <w:outlineLvl w:val="0"/>
        <w:rPr>
          <w:rFonts w:ascii="Verdana" w:hAnsi="Verdana" w:cs="Arial"/>
          <w:b/>
          <w:i/>
          <w:iCs/>
          <w:sz w:val="22"/>
          <w:szCs w:val="22"/>
        </w:rPr>
      </w:pPr>
      <w:r w:rsidRPr="004D1F14">
        <w:rPr>
          <w:rFonts w:ascii="Verdana" w:hAnsi="Verdana" w:cs="Arial"/>
          <w:b/>
          <w:i/>
          <w:iCs/>
          <w:sz w:val="22"/>
          <w:szCs w:val="22"/>
        </w:rPr>
        <w:t>We will</w:t>
      </w:r>
    </w:p>
    <w:p w14:paraId="221544D8" w14:textId="24FEE9E9" w:rsidR="0024091F" w:rsidRPr="004D1F14" w:rsidRDefault="0024091F" w:rsidP="000326E9">
      <w:pPr>
        <w:shd w:val="clear" w:color="auto" w:fill="FFFFFF"/>
        <w:ind w:firstLine="567"/>
        <w:outlineLvl w:val="0"/>
        <w:rPr>
          <w:rFonts w:ascii="Verdana" w:hAnsi="Verdana" w:cs="Arial"/>
          <w:b/>
          <w:sz w:val="22"/>
          <w:szCs w:val="22"/>
        </w:rPr>
      </w:pPr>
    </w:p>
    <w:p w14:paraId="47DA6248" w14:textId="3911552F" w:rsidR="002835CA" w:rsidRPr="004D1F14" w:rsidRDefault="002835CA" w:rsidP="004D1F14">
      <w:pPr>
        <w:shd w:val="clear" w:color="auto" w:fill="FFFFFF"/>
        <w:ind w:left="993" w:hanging="567"/>
        <w:outlineLvl w:val="0"/>
        <w:rPr>
          <w:rFonts w:ascii="Verdana" w:hAnsi="Verdana" w:cs="Arial"/>
          <w:b/>
          <w:sz w:val="22"/>
          <w:szCs w:val="22"/>
          <w:u w:val="single"/>
        </w:rPr>
      </w:pPr>
      <w:r w:rsidRPr="004D1F14">
        <w:rPr>
          <w:rFonts w:ascii="Verdana" w:hAnsi="Verdana" w:cs="Arial"/>
          <w:b/>
          <w:sz w:val="22"/>
          <w:szCs w:val="22"/>
        </w:rPr>
        <w:t xml:space="preserve">1.  </w:t>
      </w:r>
      <w:r w:rsidR="00306DCB" w:rsidRPr="004D1F14">
        <w:rPr>
          <w:rFonts w:ascii="Verdana" w:hAnsi="Verdana" w:cs="Arial"/>
          <w:b/>
          <w:sz w:val="22"/>
          <w:szCs w:val="22"/>
        </w:rPr>
        <w:t xml:space="preserve"> </w:t>
      </w:r>
      <w:r w:rsidR="00534A5A" w:rsidRPr="004D1F14">
        <w:rPr>
          <w:rFonts w:ascii="Verdana" w:hAnsi="Verdana" w:cs="Arial"/>
          <w:b/>
          <w:sz w:val="22"/>
          <w:szCs w:val="22"/>
        </w:rPr>
        <w:t>S</w:t>
      </w:r>
      <w:r w:rsidRPr="004D1F14">
        <w:rPr>
          <w:rFonts w:ascii="Verdana" w:hAnsi="Verdana" w:cs="Arial"/>
          <w:b/>
          <w:sz w:val="22"/>
          <w:szCs w:val="22"/>
          <w:u w:val="single"/>
        </w:rPr>
        <w:t xml:space="preserve">eek to </w:t>
      </w:r>
      <w:r w:rsidR="003E4157" w:rsidRPr="004D1F14">
        <w:rPr>
          <w:rFonts w:ascii="Verdana" w:hAnsi="Verdana" w:cs="Arial"/>
          <w:b/>
          <w:sz w:val="22"/>
          <w:szCs w:val="22"/>
          <w:u w:val="single"/>
        </w:rPr>
        <w:t>promote</w:t>
      </w:r>
      <w:r w:rsidRPr="004D1F14">
        <w:rPr>
          <w:rFonts w:ascii="Verdana" w:hAnsi="Verdana" w:cs="Arial"/>
          <w:b/>
          <w:sz w:val="22"/>
          <w:szCs w:val="22"/>
          <w:u w:val="single"/>
        </w:rPr>
        <w:t xml:space="preserve"> a spread of employment with more quality and sustainable jobs and</w:t>
      </w:r>
      <w:r w:rsidR="004D1F14">
        <w:rPr>
          <w:rFonts w:ascii="Verdana" w:hAnsi="Verdana" w:cs="Arial"/>
          <w:b/>
          <w:sz w:val="22"/>
          <w:szCs w:val="22"/>
          <w:u w:val="single"/>
        </w:rPr>
        <w:t xml:space="preserve"> </w:t>
      </w:r>
      <w:r w:rsidRPr="004D1F14">
        <w:rPr>
          <w:rFonts w:ascii="Verdana" w:hAnsi="Verdana" w:cs="Arial"/>
          <w:b/>
          <w:sz w:val="22"/>
          <w:szCs w:val="22"/>
          <w:u w:val="single"/>
        </w:rPr>
        <w:t>enhance economic prosperity.</w:t>
      </w:r>
    </w:p>
    <w:p w14:paraId="1FF92EF0" w14:textId="77777777" w:rsidR="002835CA" w:rsidRPr="004D1F14" w:rsidRDefault="002835CA" w:rsidP="002835CA">
      <w:pPr>
        <w:shd w:val="clear" w:color="auto" w:fill="FFFFFF"/>
        <w:ind w:left="284" w:firstLine="142"/>
        <w:outlineLvl w:val="0"/>
        <w:rPr>
          <w:rFonts w:ascii="Verdana" w:hAnsi="Verdana" w:cs="Arial"/>
          <w:bCs/>
          <w:color w:val="2F5496" w:themeColor="accent1" w:themeShade="BF"/>
          <w:sz w:val="22"/>
          <w:szCs w:val="22"/>
          <w:u w:val="single"/>
        </w:rPr>
      </w:pPr>
    </w:p>
    <w:p w14:paraId="1A435911" w14:textId="4B61AE07" w:rsidR="002835CA" w:rsidRPr="00232DDB" w:rsidRDefault="002835CA" w:rsidP="00232DDB">
      <w:pPr>
        <w:numPr>
          <w:ilvl w:val="0"/>
          <w:numId w:val="6"/>
        </w:numPr>
        <w:shd w:val="clear" w:color="auto" w:fill="FFFFFF"/>
        <w:tabs>
          <w:tab w:val="left" w:pos="1134"/>
        </w:tabs>
        <w:ind w:hanging="283"/>
        <w:outlineLvl w:val="0"/>
        <w:rPr>
          <w:rFonts w:ascii="Verdana" w:hAnsi="Verdana" w:cs="Arial"/>
          <w:bCs/>
          <w:color w:val="000000" w:themeColor="text1"/>
          <w:sz w:val="22"/>
          <w:szCs w:val="22"/>
        </w:rPr>
      </w:pPr>
      <w:r w:rsidRPr="00232DDB">
        <w:rPr>
          <w:rFonts w:ascii="Verdana" w:hAnsi="Verdana" w:cs="Arial"/>
          <w:bCs/>
          <w:color w:val="000000" w:themeColor="text1"/>
          <w:sz w:val="22"/>
          <w:szCs w:val="22"/>
        </w:rPr>
        <w:t>Work with partners to develop</w:t>
      </w:r>
      <w:r w:rsidR="00B57183" w:rsidRPr="00232DDB">
        <w:rPr>
          <w:rFonts w:ascii="Verdana" w:hAnsi="Verdana" w:cs="Arial"/>
          <w:bCs/>
          <w:color w:val="000000" w:themeColor="text1"/>
          <w:sz w:val="22"/>
          <w:szCs w:val="22"/>
        </w:rPr>
        <w:t xml:space="preserve"> support for</w:t>
      </w:r>
      <w:r w:rsidRPr="00232DDB">
        <w:rPr>
          <w:rFonts w:ascii="Verdana" w:hAnsi="Verdana" w:cs="Arial"/>
          <w:bCs/>
          <w:color w:val="000000" w:themeColor="text1"/>
          <w:sz w:val="22"/>
          <w:szCs w:val="22"/>
        </w:rPr>
        <w:t xml:space="preserve"> a</w:t>
      </w:r>
      <w:r w:rsidR="00B57183" w:rsidRPr="00232DDB">
        <w:rPr>
          <w:rFonts w:ascii="Verdana" w:hAnsi="Verdana" w:cs="Arial"/>
          <w:bCs/>
          <w:color w:val="000000" w:themeColor="text1"/>
          <w:sz w:val="22"/>
          <w:szCs w:val="22"/>
        </w:rPr>
        <w:t xml:space="preserve"> “place</w:t>
      </w:r>
      <w:r w:rsidRPr="00232DDB">
        <w:rPr>
          <w:rFonts w:ascii="Verdana" w:hAnsi="Verdana" w:cs="Arial"/>
          <w:bCs/>
          <w:color w:val="000000" w:themeColor="text1"/>
          <w:sz w:val="22"/>
          <w:szCs w:val="22"/>
        </w:rPr>
        <w:t xml:space="preserve"> brand</w:t>
      </w:r>
      <w:r w:rsidR="00B57183" w:rsidRPr="00232DDB">
        <w:rPr>
          <w:rFonts w:ascii="Verdana" w:hAnsi="Verdana" w:cs="Arial"/>
          <w:bCs/>
          <w:color w:val="000000" w:themeColor="text1"/>
          <w:sz w:val="22"/>
          <w:szCs w:val="22"/>
        </w:rPr>
        <w:t>”</w:t>
      </w:r>
      <w:r w:rsidRPr="00232DDB">
        <w:rPr>
          <w:rFonts w:ascii="Verdana" w:hAnsi="Verdana" w:cs="Arial"/>
          <w:bCs/>
          <w:color w:val="000000" w:themeColor="text1"/>
          <w:sz w:val="22"/>
          <w:szCs w:val="22"/>
        </w:rPr>
        <w:t xml:space="preserve"> for </w:t>
      </w:r>
      <w:r w:rsidR="004839CB" w:rsidRPr="00232DDB">
        <w:rPr>
          <w:rFonts w:ascii="Verdana" w:hAnsi="Verdana" w:cs="Arial"/>
          <w:bCs/>
          <w:color w:val="000000" w:themeColor="text1"/>
          <w:sz w:val="22"/>
          <w:szCs w:val="22"/>
        </w:rPr>
        <w:t>Neston</w:t>
      </w:r>
      <w:r w:rsidRPr="00232DDB">
        <w:rPr>
          <w:rFonts w:ascii="Verdana" w:hAnsi="Verdana" w:cs="Arial"/>
          <w:bCs/>
          <w:color w:val="000000" w:themeColor="text1"/>
          <w:sz w:val="22"/>
          <w:szCs w:val="22"/>
        </w:rPr>
        <w:t xml:space="preserve"> </w:t>
      </w:r>
      <w:r w:rsidR="00B57183" w:rsidRPr="00232DDB">
        <w:rPr>
          <w:rFonts w:ascii="Verdana" w:hAnsi="Verdana" w:cs="Arial"/>
          <w:bCs/>
          <w:color w:val="000000" w:themeColor="text1"/>
          <w:sz w:val="22"/>
          <w:szCs w:val="22"/>
        </w:rPr>
        <w:t>which everyone can aspire to</w:t>
      </w:r>
      <w:r w:rsidR="00232DDB" w:rsidRPr="00232DDB">
        <w:rPr>
          <w:rFonts w:ascii="Verdana" w:hAnsi="Verdana" w:cs="Arial"/>
          <w:bCs/>
          <w:color w:val="000000" w:themeColor="text1"/>
          <w:sz w:val="22"/>
          <w:szCs w:val="22"/>
        </w:rPr>
        <w:t xml:space="preserve"> </w:t>
      </w:r>
      <w:r w:rsidR="00B57183" w:rsidRPr="00232DDB">
        <w:rPr>
          <w:rFonts w:ascii="Verdana" w:hAnsi="Verdana" w:cs="Arial"/>
          <w:bCs/>
          <w:color w:val="000000" w:themeColor="text1"/>
          <w:sz w:val="22"/>
          <w:szCs w:val="22"/>
        </w:rPr>
        <w:t>and the town can become</w:t>
      </w:r>
      <w:r w:rsidRPr="00232DDB">
        <w:rPr>
          <w:rFonts w:ascii="Verdana" w:hAnsi="Verdana" w:cs="Arial"/>
          <w:bCs/>
          <w:color w:val="000000" w:themeColor="text1"/>
          <w:sz w:val="22"/>
          <w:szCs w:val="22"/>
        </w:rPr>
        <w:t>.</w:t>
      </w:r>
    </w:p>
    <w:p w14:paraId="52334D62" w14:textId="7B9D0A71" w:rsidR="00D402A7" w:rsidRPr="004D1F14" w:rsidRDefault="00D402A7" w:rsidP="009D1E71">
      <w:pPr>
        <w:pStyle w:val="ListParagraph"/>
        <w:numPr>
          <w:ilvl w:val="0"/>
          <w:numId w:val="17"/>
        </w:numPr>
        <w:shd w:val="clear" w:color="auto" w:fill="FFFFFF"/>
        <w:tabs>
          <w:tab w:val="left" w:pos="1134"/>
        </w:tabs>
        <w:ind w:left="1134" w:hanging="283"/>
        <w:outlineLvl w:val="0"/>
        <w:rPr>
          <w:rFonts w:ascii="Verdana" w:hAnsi="Verdana" w:cs="Arial"/>
          <w:color w:val="000000" w:themeColor="text1"/>
          <w:sz w:val="22"/>
          <w:szCs w:val="22"/>
          <w:lang w:eastAsia="en-GB"/>
        </w:rPr>
      </w:pPr>
      <w:r w:rsidRPr="004D1F14">
        <w:rPr>
          <w:rFonts w:ascii="Verdana" w:hAnsi="Verdana" w:cs="Arial"/>
          <w:color w:val="000000" w:themeColor="text1"/>
          <w:sz w:val="22"/>
          <w:szCs w:val="22"/>
          <w:lang w:eastAsia="en-GB"/>
        </w:rPr>
        <w:t>Promote the visitor economy by working with stakeholders to raise the standard of the offering in Neston and supporting the messaging to internal and external audiences</w:t>
      </w:r>
      <w:r w:rsidRPr="004D1F14">
        <w:rPr>
          <w:rFonts w:ascii="Verdana" w:hAnsi="Verdana" w:cs="Arial"/>
          <w:sz w:val="22"/>
          <w:szCs w:val="22"/>
          <w:lang w:eastAsia="en-GB"/>
        </w:rPr>
        <w:t>, in-line</w:t>
      </w:r>
      <w:r w:rsidRPr="004D1F14">
        <w:rPr>
          <w:rFonts w:ascii="Verdana" w:hAnsi="Verdana" w:cs="Arial"/>
          <w:color w:val="000000" w:themeColor="text1"/>
          <w:sz w:val="22"/>
          <w:szCs w:val="22"/>
          <w:lang w:eastAsia="en-GB"/>
        </w:rPr>
        <w:t xml:space="preserve"> with proposed Brand Strategy.</w:t>
      </w:r>
    </w:p>
    <w:p w14:paraId="52A686FD" w14:textId="4B0865CC" w:rsidR="00E03C5B" w:rsidRPr="004D1F14" w:rsidRDefault="00E03C5B" w:rsidP="009D1E71">
      <w:pPr>
        <w:pStyle w:val="ListParagraph"/>
        <w:numPr>
          <w:ilvl w:val="0"/>
          <w:numId w:val="17"/>
        </w:numPr>
        <w:shd w:val="clear" w:color="auto" w:fill="FFFFFF"/>
        <w:tabs>
          <w:tab w:val="left" w:pos="1134"/>
        </w:tabs>
        <w:ind w:left="1134" w:hanging="283"/>
        <w:outlineLvl w:val="0"/>
        <w:rPr>
          <w:rFonts w:ascii="Verdana" w:hAnsi="Verdana" w:cs="Arial"/>
          <w:color w:val="000000" w:themeColor="text1"/>
          <w:sz w:val="22"/>
          <w:szCs w:val="22"/>
          <w:lang w:eastAsia="en-GB"/>
        </w:rPr>
      </w:pPr>
      <w:r w:rsidRPr="004D1F14">
        <w:rPr>
          <w:rFonts w:ascii="Verdana" w:hAnsi="Verdana" w:cs="Arial"/>
          <w:color w:val="000000" w:themeColor="text1"/>
          <w:sz w:val="22"/>
          <w:szCs w:val="22"/>
          <w:lang w:eastAsia="en-GB"/>
        </w:rPr>
        <w:t xml:space="preserve">Work with stakeholders to </w:t>
      </w:r>
      <w:r w:rsidR="007B3BC2" w:rsidRPr="004D1F14">
        <w:rPr>
          <w:rFonts w:ascii="Verdana" w:hAnsi="Verdana" w:cs="Arial"/>
          <w:color w:val="000000" w:themeColor="text1"/>
          <w:sz w:val="22"/>
          <w:szCs w:val="22"/>
          <w:lang w:eastAsia="en-GB"/>
        </w:rPr>
        <w:t xml:space="preserve">establish a Visitor Centre or Tourist Information Centre with links to all the major tourist attractors and information kiosks/interpretative panels at key locations. </w:t>
      </w:r>
    </w:p>
    <w:p w14:paraId="3FBD416B" w14:textId="30B6253E" w:rsidR="00D402A7" w:rsidRPr="004D1F14" w:rsidRDefault="00D402A7" w:rsidP="009D1E71">
      <w:pPr>
        <w:pStyle w:val="ListParagraph"/>
        <w:numPr>
          <w:ilvl w:val="0"/>
          <w:numId w:val="17"/>
        </w:numPr>
        <w:shd w:val="clear" w:color="auto" w:fill="FFFFFF"/>
        <w:tabs>
          <w:tab w:val="left" w:pos="1134"/>
        </w:tabs>
        <w:ind w:left="1134" w:hanging="283"/>
        <w:outlineLvl w:val="0"/>
        <w:rPr>
          <w:rFonts w:ascii="Verdana" w:hAnsi="Verdana" w:cs="Arial"/>
          <w:color w:val="000000" w:themeColor="text1"/>
          <w:sz w:val="22"/>
          <w:szCs w:val="22"/>
          <w:lang w:eastAsia="en-GB"/>
        </w:rPr>
      </w:pPr>
      <w:r w:rsidRPr="004D1F14">
        <w:rPr>
          <w:rFonts w:ascii="Verdana" w:hAnsi="Verdana" w:cs="Arial"/>
          <w:color w:val="000000" w:themeColor="text1"/>
          <w:sz w:val="22"/>
          <w:szCs w:val="22"/>
          <w:lang w:eastAsia="en-GB"/>
        </w:rPr>
        <w:t>Proactively work wit</w:t>
      </w:r>
      <w:r w:rsidR="00C64804" w:rsidRPr="004D1F14">
        <w:rPr>
          <w:rFonts w:ascii="Verdana" w:hAnsi="Verdana" w:cs="Arial"/>
          <w:color w:val="000000" w:themeColor="text1"/>
          <w:sz w:val="22"/>
          <w:szCs w:val="22"/>
          <w:lang w:eastAsia="en-GB"/>
        </w:rPr>
        <w:t>h</w:t>
      </w:r>
      <w:r w:rsidRPr="004D1F14">
        <w:rPr>
          <w:rFonts w:ascii="Verdana" w:hAnsi="Verdana" w:cs="Arial"/>
          <w:color w:val="000000" w:themeColor="text1"/>
          <w:sz w:val="22"/>
          <w:szCs w:val="22"/>
          <w:lang w:eastAsia="en-GB"/>
        </w:rPr>
        <w:t xml:space="preserve"> partners to encourage </w:t>
      </w:r>
      <w:r w:rsidR="003E4157" w:rsidRPr="004D1F14">
        <w:rPr>
          <w:rFonts w:ascii="Verdana" w:hAnsi="Verdana" w:cs="Arial"/>
          <w:color w:val="000000" w:themeColor="text1"/>
          <w:sz w:val="22"/>
          <w:szCs w:val="22"/>
          <w:lang w:eastAsia="en-GB"/>
        </w:rPr>
        <w:t>i</w:t>
      </w:r>
      <w:r w:rsidRPr="004D1F14">
        <w:rPr>
          <w:rFonts w:ascii="Verdana" w:hAnsi="Verdana" w:cs="Arial"/>
          <w:color w:val="000000" w:themeColor="text1"/>
          <w:sz w:val="22"/>
          <w:szCs w:val="22"/>
          <w:lang w:eastAsia="en-GB"/>
        </w:rPr>
        <w:t>nward investment</w:t>
      </w:r>
      <w:r w:rsidR="00C64804" w:rsidRPr="004D1F14">
        <w:rPr>
          <w:rFonts w:ascii="Verdana" w:hAnsi="Verdana" w:cs="Arial"/>
          <w:color w:val="000000" w:themeColor="text1"/>
          <w:sz w:val="22"/>
          <w:szCs w:val="22"/>
          <w:lang w:eastAsia="en-GB"/>
        </w:rPr>
        <w:t>, which will result in an increased mix of employment opportunities.</w:t>
      </w:r>
    </w:p>
    <w:p w14:paraId="1DF7F058" w14:textId="10330498" w:rsidR="002A1535" w:rsidRPr="004D1F14" w:rsidRDefault="0021619B" w:rsidP="009D1E71">
      <w:pPr>
        <w:numPr>
          <w:ilvl w:val="0"/>
          <w:numId w:val="7"/>
        </w:numPr>
        <w:shd w:val="clear" w:color="auto" w:fill="FFFFFF"/>
        <w:tabs>
          <w:tab w:val="left" w:pos="1134"/>
        </w:tabs>
        <w:ind w:left="1134" w:hanging="283"/>
        <w:outlineLvl w:val="0"/>
        <w:rPr>
          <w:rFonts w:ascii="Verdana" w:hAnsi="Verdana" w:cs="Arial"/>
          <w:color w:val="2F5496" w:themeColor="accent1" w:themeShade="BF"/>
          <w:sz w:val="22"/>
          <w:szCs w:val="22"/>
        </w:rPr>
      </w:pPr>
      <w:r w:rsidRPr="004D1F14">
        <w:rPr>
          <w:rFonts w:ascii="Verdana" w:hAnsi="Verdana" w:cs="Arial"/>
          <w:sz w:val="22"/>
          <w:szCs w:val="22"/>
        </w:rPr>
        <w:t>A</w:t>
      </w:r>
      <w:r w:rsidR="002A1535" w:rsidRPr="004D1F14">
        <w:rPr>
          <w:rFonts w:ascii="Verdana" w:hAnsi="Verdana" w:cs="Arial"/>
          <w:sz w:val="22"/>
          <w:szCs w:val="22"/>
        </w:rPr>
        <w:t xml:space="preserve">ssist Cheshire </w:t>
      </w:r>
      <w:r w:rsidR="00C64804" w:rsidRPr="004D1F14">
        <w:rPr>
          <w:rFonts w:ascii="Verdana" w:hAnsi="Verdana" w:cs="Arial"/>
          <w:sz w:val="22"/>
          <w:szCs w:val="22"/>
        </w:rPr>
        <w:t>West and Chester Council</w:t>
      </w:r>
      <w:r w:rsidR="002A1535" w:rsidRPr="004D1F14">
        <w:rPr>
          <w:rFonts w:ascii="Verdana" w:hAnsi="Verdana" w:cs="Arial"/>
          <w:sz w:val="22"/>
          <w:szCs w:val="22"/>
        </w:rPr>
        <w:t xml:space="preserve"> in seeking funding from the Government and other</w:t>
      </w:r>
      <w:r w:rsidR="00C64804" w:rsidRPr="004D1F14">
        <w:rPr>
          <w:rFonts w:ascii="Verdana" w:hAnsi="Verdana" w:cs="Arial"/>
          <w:sz w:val="22"/>
          <w:szCs w:val="22"/>
        </w:rPr>
        <w:t xml:space="preserve"> s</w:t>
      </w:r>
      <w:r w:rsidR="002A1535" w:rsidRPr="004D1F14">
        <w:rPr>
          <w:rFonts w:ascii="Verdana" w:hAnsi="Verdana" w:cs="Arial"/>
          <w:sz w:val="22"/>
          <w:szCs w:val="22"/>
        </w:rPr>
        <w:t>ources to</w:t>
      </w:r>
      <w:r w:rsidR="009839D1" w:rsidRPr="004D1F14">
        <w:rPr>
          <w:rFonts w:ascii="Verdana" w:hAnsi="Verdana" w:cs="Arial"/>
          <w:sz w:val="22"/>
          <w:szCs w:val="22"/>
        </w:rPr>
        <w:t xml:space="preserve"> </w:t>
      </w:r>
      <w:r w:rsidR="002A1535" w:rsidRPr="004D1F14">
        <w:rPr>
          <w:rFonts w:ascii="Verdana" w:hAnsi="Verdana" w:cs="Arial"/>
          <w:sz w:val="22"/>
          <w:szCs w:val="22"/>
        </w:rPr>
        <w:t>support</w:t>
      </w:r>
      <w:r w:rsidR="00C64804" w:rsidRPr="004D1F14">
        <w:rPr>
          <w:rFonts w:ascii="Verdana" w:hAnsi="Verdana" w:cs="Arial"/>
          <w:sz w:val="22"/>
          <w:szCs w:val="22"/>
        </w:rPr>
        <w:t xml:space="preserve"> </w:t>
      </w:r>
      <w:r w:rsidR="002A1535" w:rsidRPr="004D1F14">
        <w:rPr>
          <w:rFonts w:ascii="Verdana" w:hAnsi="Verdana" w:cs="Arial"/>
          <w:sz w:val="22"/>
          <w:szCs w:val="22"/>
        </w:rPr>
        <w:t xml:space="preserve">businesses in </w:t>
      </w:r>
      <w:r w:rsidR="004839CB" w:rsidRPr="004D1F14">
        <w:rPr>
          <w:rFonts w:ascii="Verdana" w:hAnsi="Verdana" w:cs="Arial"/>
          <w:sz w:val="22"/>
          <w:szCs w:val="22"/>
        </w:rPr>
        <w:t>Neston</w:t>
      </w:r>
      <w:r w:rsidR="00C64804" w:rsidRPr="004D1F14">
        <w:rPr>
          <w:rFonts w:ascii="Verdana" w:hAnsi="Verdana" w:cs="Arial"/>
          <w:sz w:val="22"/>
          <w:szCs w:val="22"/>
        </w:rPr>
        <w:t>.</w:t>
      </w:r>
    </w:p>
    <w:p w14:paraId="4BCC2521" w14:textId="042E2331" w:rsidR="002A1535" w:rsidRPr="004D1F14" w:rsidRDefault="001A08DA" w:rsidP="009D1E71">
      <w:pPr>
        <w:numPr>
          <w:ilvl w:val="0"/>
          <w:numId w:val="7"/>
        </w:numPr>
        <w:shd w:val="clear" w:color="auto" w:fill="FFFFFF"/>
        <w:tabs>
          <w:tab w:val="left" w:pos="1134"/>
        </w:tabs>
        <w:ind w:firstLine="131"/>
        <w:outlineLvl w:val="0"/>
        <w:rPr>
          <w:rFonts w:ascii="Verdana" w:hAnsi="Verdana" w:cs="Arial"/>
          <w:color w:val="000000" w:themeColor="text1"/>
          <w:sz w:val="22"/>
          <w:szCs w:val="22"/>
        </w:rPr>
      </w:pPr>
      <w:r w:rsidRPr="004D1F14">
        <w:rPr>
          <w:rFonts w:ascii="Verdana" w:hAnsi="Verdana" w:cs="Arial"/>
          <w:color w:val="000000" w:themeColor="text1"/>
          <w:sz w:val="22"/>
          <w:szCs w:val="22"/>
        </w:rPr>
        <w:t>Investigate</w:t>
      </w:r>
      <w:r w:rsidR="002A1535" w:rsidRPr="004D1F14">
        <w:rPr>
          <w:rFonts w:ascii="Verdana" w:hAnsi="Verdana" w:cs="Arial"/>
          <w:color w:val="000000" w:themeColor="text1"/>
          <w:sz w:val="22"/>
          <w:szCs w:val="22"/>
        </w:rPr>
        <w:t xml:space="preserve"> the ambition to have a Business Improvement District in </w:t>
      </w:r>
      <w:r w:rsidR="004839CB" w:rsidRPr="004D1F14">
        <w:rPr>
          <w:rFonts w:ascii="Verdana" w:hAnsi="Verdana" w:cs="Arial"/>
          <w:color w:val="000000" w:themeColor="text1"/>
          <w:sz w:val="22"/>
          <w:szCs w:val="22"/>
        </w:rPr>
        <w:t>Neston</w:t>
      </w:r>
      <w:r w:rsidR="002A1535" w:rsidRPr="004D1F14">
        <w:rPr>
          <w:rFonts w:ascii="Verdana" w:hAnsi="Verdana" w:cs="Arial"/>
          <w:color w:val="000000" w:themeColor="text1"/>
          <w:sz w:val="22"/>
          <w:szCs w:val="22"/>
        </w:rPr>
        <w:t>.</w:t>
      </w:r>
    </w:p>
    <w:p w14:paraId="71B92F90" w14:textId="77777777" w:rsidR="00E43D11" w:rsidRPr="004D1F14" w:rsidRDefault="002835CA" w:rsidP="00232DDB">
      <w:pPr>
        <w:numPr>
          <w:ilvl w:val="0"/>
          <w:numId w:val="6"/>
        </w:numPr>
        <w:shd w:val="clear" w:color="auto" w:fill="FFFFFF"/>
        <w:tabs>
          <w:tab w:val="clear" w:pos="1134"/>
          <w:tab w:val="left" w:pos="1276"/>
        </w:tabs>
        <w:ind w:hanging="283"/>
        <w:outlineLvl w:val="0"/>
        <w:rPr>
          <w:rFonts w:ascii="Verdana" w:hAnsi="Verdana" w:cs="Arial"/>
          <w:bCs/>
          <w:color w:val="000000" w:themeColor="text1"/>
          <w:sz w:val="22"/>
          <w:szCs w:val="22"/>
        </w:rPr>
      </w:pPr>
      <w:r w:rsidRPr="004D1F14">
        <w:rPr>
          <w:rFonts w:ascii="Verdana" w:hAnsi="Verdana" w:cs="Arial"/>
          <w:bCs/>
          <w:color w:val="000000" w:themeColor="text1"/>
          <w:sz w:val="22"/>
          <w:szCs w:val="22"/>
        </w:rPr>
        <w:t>Lobby to retain and enhance smaller employment sites particularly where they enable “start-up”</w:t>
      </w:r>
    </w:p>
    <w:p w14:paraId="68629993" w14:textId="2D74FE67" w:rsidR="002835CA" w:rsidRPr="004D1F14" w:rsidRDefault="00E43D11" w:rsidP="00E43D11">
      <w:pPr>
        <w:shd w:val="clear" w:color="auto" w:fill="FFFFFF"/>
        <w:tabs>
          <w:tab w:val="left" w:pos="1134"/>
        </w:tabs>
        <w:ind w:left="720"/>
        <w:outlineLvl w:val="0"/>
        <w:rPr>
          <w:rFonts w:ascii="Verdana" w:hAnsi="Verdana" w:cs="Arial"/>
          <w:bCs/>
          <w:color w:val="000000" w:themeColor="text1"/>
          <w:sz w:val="22"/>
          <w:szCs w:val="22"/>
        </w:rPr>
      </w:pPr>
      <w:r w:rsidRPr="004D1F14">
        <w:rPr>
          <w:rFonts w:ascii="Verdana" w:hAnsi="Verdana" w:cs="Arial"/>
          <w:bCs/>
          <w:color w:val="000000" w:themeColor="text1"/>
          <w:sz w:val="22"/>
          <w:szCs w:val="22"/>
        </w:rPr>
        <w:tab/>
      </w:r>
      <w:r w:rsidR="002835CA" w:rsidRPr="004D1F14">
        <w:rPr>
          <w:rFonts w:ascii="Verdana" w:hAnsi="Verdana" w:cs="Arial"/>
          <w:bCs/>
          <w:color w:val="000000" w:themeColor="text1"/>
          <w:sz w:val="22"/>
          <w:szCs w:val="22"/>
        </w:rPr>
        <w:t>activity or the expansion of existing businesses.</w:t>
      </w:r>
    </w:p>
    <w:p w14:paraId="7C50788D" w14:textId="27A14FB3" w:rsidR="00AF32A5" w:rsidRPr="00232DDB" w:rsidRDefault="00AF32A5" w:rsidP="00232DDB">
      <w:pPr>
        <w:pStyle w:val="ListParagraph"/>
        <w:numPr>
          <w:ilvl w:val="0"/>
          <w:numId w:val="18"/>
        </w:numPr>
        <w:shd w:val="clear" w:color="auto" w:fill="FFFFFF"/>
        <w:tabs>
          <w:tab w:val="left" w:pos="1134"/>
        </w:tabs>
        <w:ind w:left="1134" w:hanging="283"/>
        <w:outlineLvl w:val="0"/>
        <w:rPr>
          <w:rFonts w:ascii="Verdana" w:hAnsi="Verdana" w:cs="Arial"/>
          <w:bCs/>
          <w:color w:val="000000" w:themeColor="text1"/>
          <w:sz w:val="22"/>
          <w:szCs w:val="22"/>
        </w:rPr>
      </w:pPr>
      <w:r w:rsidRPr="00232DDB">
        <w:rPr>
          <w:rFonts w:ascii="Verdana" w:hAnsi="Verdana" w:cs="Arial"/>
          <w:bCs/>
          <w:color w:val="000000" w:themeColor="text1"/>
          <w:sz w:val="22"/>
          <w:szCs w:val="22"/>
        </w:rPr>
        <w:t xml:space="preserve">Work with other stake holders to bring forward </w:t>
      </w:r>
      <w:r w:rsidRPr="00232DDB">
        <w:rPr>
          <w:rFonts w:ascii="Verdana" w:hAnsi="Verdana" w:cs="Arial"/>
          <w:sz w:val="22"/>
          <w:szCs w:val="22"/>
        </w:rPr>
        <w:t>undeveloped employment land and additional</w:t>
      </w:r>
      <w:r w:rsidR="00232DDB" w:rsidRPr="00232DDB">
        <w:rPr>
          <w:rFonts w:ascii="Verdana" w:hAnsi="Verdana" w:cs="Arial"/>
          <w:sz w:val="22"/>
          <w:szCs w:val="22"/>
        </w:rPr>
        <w:t xml:space="preserve"> </w:t>
      </w:r>
      <w:r w:rsidRPr="00232DDB">
        <w:rPr>
          <w:rFonts w:ascii="Verdana" w:hAnsi="Verdana" w:cs="Arial"/>
          <w:sz w:val="22"/>
          <w:szCs w:val="22"/>
        </w:rPr>
        <w:t>refurbished or redeveloped space at Clayhill Business Park.</w:t>
      </w:r>
    </w:p>
    <w:p w14:paraId="0B81477F" w14:textId="77DECEF9" w:rsidR="001A08DA" w:rsidRPr="004D1F14" w:rsidRDefault="001A08DA" w:rsidP="009D1E71">
      <w:pPr>
        <w:pStyle w:val="ListParagraph"/>
        <w:numPr>
          <w:ilvl w:val="0"/>
          <w:numId w:val="17"/>
        </w:numPr>
        <w:shd w:val="clear" w:color="auto" w:fill="FFFFFF"/>
        <w:tabs>
          <w:tab w:val="left" w:pos="1134"/>
        </w:tabs>
        <w:ind w:left="1134" w:hanging="283"/>
        <w:outlineLvl w:val="0"/>
        <w:rPr>
          <w:rFonts w:ascii="Verdana" w:hAnsi="Verdana" w:cs="Arial"/>
          <w:color w:val="000000" w:themeColor="text1"/>
          <w:sz w:val="22"/>
          <w:szCs w:val="22"/>
          <w:lang w:eastAsia="en-GB"/>
        </w:rPr>
      </w:pPr>
      <w:r w:rsidRPr="004D1F14">
        <w:rPr>
          <w:rFonts w:ascii="Verdana" w:hAnsi="Verdana" w:cs="Arial"/>
          <w:color w:val="000000" w:themeColor="text1"/>
          <w:sz w:val="22"/>
          <w:szCs w:val="22"/>
          <w:lang w:eastAsia="en-GB"/>
        </w:rPr>
        <w:t>Actively support the retention, maintenance and enhancement of free parking in the Town.</w:t>
      </w:r>
    </w:p>
    <w:p w14:paraId="39B71AF9" w14:textId="3930C8CD" w:rsidR="00C64804" w:rsidRPr="004D1F14" w:rsidRDefault="00EA7B35" w:rsidP="00EA7B35">
      <w:pPr>
        <w:pStyle w:val="ListParagraph"/>
        <w:numPr>
          <w:ilvl w:val="0"/>
          <w:numId w:val="17"/>
        </w:numPr>
        <w:shd w:val="clear" w:color="auto" w:fill="FFFFFF"/>
        <w:tabs>
          <w:tab w:val="left" w:pos="1134"/>
        </w:tabs>
        <w:ind w:left="1134" w:hanging="283"/>
        <w:outlineLvl w:val="0"/>
        <w:rPr>
          <w:rFonts w:ascii="Verdana" w:hAnsi="Verdana" w:cs="Arial"/>
          <w:color w:val="000000" w:themeColor="text1"/>
          <w:sz w:val="22"/>
          <w:szCs w:val="22"/>
          <w:lang w:eastAsia="en-GB"/>
        </w:rPr>
      </w:pPr>
      <w:r w:rsidRPr="004D1F14">
        <w:rPr>
          <w:rFonts w:ascii="Verdana" w:hAnsi="Verdana" w:cs="Arial"/>
          <w:color w:val="000000" w:themeColor="text1"/>
          <w:sz w:val="22"/>
          <w:szCs w:val="22"/>
          <w:lang w:eastAsia="en-GB"/>
        </w:rPr>
        <w:t>Be instrumental in instigating a business forum and u</w:t>
      </w:r>
      <w:r w:rsidR="00C64804" w:rsidRPr="004D1F14">
        <w:rPr>
          <w:rFonts w:ascii="Verdana" w:hAnsi="Verdana" w:cs="Arial"/>
          <w:color w:val="000000" w:themeColor="text1"/>
          <w:sz w:val="22"/>
          <w:szCs w:val="22"/>
          <w:lang w:eastAsia="en-GB"/>
        </w:rPr>
        <w:t xml:space="preserve">se the </w:t>
      </w:r>
      <w:r w:rsidR="001E725A" w:rsidRPr="004D1F14">
        <w:rPr>
          <w:rFonts w:ascii="Verdana" w:hAnsi="Verdana" w:cs="Arial"/>
          <w:color w:val="000000" w:themeColor="text1"/>
          <w:sz w:val="22"/>
          <w:szCs w:val="22"/>
          <w:lang w:eastAsia="en-GB"/>
        </w:rPr>
        <w:t>provisions</w:t>
      </w:r>
      <w:r w:rsidR="00C64804" w:rsidRPr="004D1F14">
        <w:rPr>
          <w:rFonts w:ascii="Verdana" w:hAnsi="Verdana" w:cs="Arial"/>
          <w:color w:val="000000" w:themeColor="text1"/>
          <w:sz w:val="22"/>
          <w:szCs w:val="22"/>
          <w:lang w:eastAsia="en-GB"/>
        </w:rPr>
        <w:t xml:space="preserve"> of the Town Hall to facilitate business networking, and jobs fayres.</w:t>
      </w:r>
    </w:p>
    <w:p w14:paraId="1253486B" w14:textId="77777777" w:rsidR="001A08DA" w:rsidRPr="004D1F14" w:rsidRDefault="001A08DA" w:rsidP="001A08DA">
      <w:pPr>
        <w:pStyle w:val="ListParagraph"/>
        <w:shd w:val="clear" w:color="auto" w:fill="FFFFFF"/>
        <w:tabs>
          <w:tab w:val="left" w:pos="1134"/>
        </w:tabs>
        <w:ind w:left="1134"/>
        <w:outlineLvl w:val="0"/>
        <w:rPr>
          <w:rFonts w:ascii="Verdana" w:hAnsi="Verdana" w:cs="Arial"/>
          <w:color w:val="2F5496" w:themeColor="accent1" w:themeShade="BF"/>
          <w:sz w:val="22"/>
          <w:szCs w:val="22"/>
          <w:lang w:eastAsia="en-GB"/>
        </w:rPr>
      </w:pPr>
    </w:p>
    <w:p w14:paraId="4F350308" w14:textId="3C70BAA3" w:rsidR="002835CA" w:rsidRPr="004D1F14" w:rsidRDefault="009839D1" w:rsidP="00232DDB">
      <w:pPr>
        <w:shd w:val="clear" w:color="auto" w:fill="FFFFFF"/>
        <w:tabs>
          <w:tab w:val="left" w:pos="567"/>
          <w:tab w:val="left" w:pos="993"/>
        </w:tabs>
        <w:ind w:left="1134" w:hanging="992"/>
        <w:outlineLvl w:val="0"/>
        <w:rPr>
          <w:rFonts w:ascii="Verdana" w:hAnsi="Verdana" w:cs="Arial"/>
          <w:b/>
          <w:sz w:val="22"/>
          <w:szCs w:val="22"/>
          <w:u w:val="single"/>
        </w:rPr>
      </w:pPr>
      <w:r w:rsidRPr="004D1F14">
        <w:rPr>
          <w:rFonts w:ascii="Verdana" w:hAnsi="Verdana" w:cs="Arial"/>
          <w:bCs/>
          <w:color w:val="2F5496" w:themeColor="accent1" w:themeShade="BF"/>
          <w:sz w:val="22"/>
          <w:szCs w:val="22"/>
        </w:rPr>
        <w:t xml:space="preserve">   </w:t>
      </w:r>
      <w:r w:rsidR="002835CA" w:rsidRPr="004D1F14">
        <w:rPr>
          <w:rFonts w:ascii="Verdana" w:hAnsi="Verdana" w:cs="Arial"/>
          <w:b/>
          <w:color w:val="000000" w:themeColor="text1"/>
          <w:sz w:val="22"/>
          <w:szCs w:val="22"/>
        </w:rPr>
        <w:t>2</w:t>
      </w:r>
      <w:r w:rsidR="002835CA" w:rsidRPr="004D1F14">
        <w:rPr>
          <w:rFonts w:ascii="Verdana" w:hAnsi="Verdana" w:cs="Arial"/>
          <w:b/>
          <w:color w:val="2F5496" w:themeColor="accent1" w:themeShade="BF"/>
          <w:sz w:val="22"/>
          <w:szCs w:val="22"/>
        </w:rPr>
        <w:t>.</w:t>
      </w:r>
      <w:r w:rsidR="002835CA" w:rsidRPr="004D1F14">
        <w:rPr>
          <w:rFonts w:ascii="Verdana" w:hAnsi="Verdana" w:cs="Arial"/>
          <w:bCs/>
          <w:color w:val="2F5496" w:themeColor="accent1" w:themeShade="BF"/>
          <w:sz w:val="22"/>
          <w:szCs w:val="22"/>
        </w:rPr>
        <w:t xml:space="preserve"> </w:t>
      </w:r>
      <w:r w:rsidR="00306DCB" w:rsidRPr="004D1F14">
        <w:rPr>
          <w:rFonts w:ascii="Verdana" w:hAnsi="Verdana" w:cs="Arial"/>
          <w:bCs/>
          <w:color w:val="2F5496" w:themeColor="accent1" w:themeShade="BF"/>
          <w:sz w:val="22"/>
          <w:szCs w:val="22"/>
        </w:rPr>
        <w:t xml:space="preserve">  </w:t>
      </w:r>
      <w:r w:rsidRPr="004D1F14">
        <w:rPr>
          <w:rFonts w:ascii="Verdana" w:hAnsi="Verdana" w:cs="Arial"/>
          <w:b/>
          <w:sz w:val="22"/>
          <w:szCs w:val="22"/>
          <w:u w:val="single"/>
        </w:rPr>
        <w:t>S</w:t>
      </w:r>
      <w:r w:rsidR="002835CA" w:rsidRPr="004D1F14">
        <w:rPr>
          <w:rFonts w:ascii="Verdana" w:hAnsi="Verdana" w:cs="Arial"/>
          <w:b/>
          <w:sz w:val="22"/>
          <w:szCs w:val="22"/>
          <w:u w:val="single"/>
        </w:rPr>
        <w:t>eek to preserve existing services and facilities and support the establishment of new accessible local services</w:t>
      </w:r>
      <w:r w:rsidR="00F83231" w:rsidRPr="004D1F14">
        <w:rPr>
          <w:rFonts w:ascii="Verdana" w:hAnsi="Verdana" w:cs="Arial"/>
          <w:b/>
          <w:sz w:val="22"/>
          <w:szCs w:val="22"/>
          <w:u w:val="single"/>
        </w:rPr>
        <w:t xml:space="preserve"> and infrastructure</w:t>
      </w:r>
      <w:r w:rsidR="002835CA" w:rsidRPr="004D1F14">
        <w:rPr>
          <w:rFonts w:ascii="Verdana" w:hAnsi="Verdana" w:cs="Arial"/>
          <w:b/>
          <w:sz w:val="22"/>
          <w:szCs w:val="22"/>
          <w:u w:val="single"/>
        </w:rPr>
        <w:t xml:space="preserve">. </w:t>
      </w:r>
    </w:p>
    <w:p w14:paraId="3FC234FB" w14:textId="77777777" w:rsidR="002835CA" w:rsidRPr="004D1F14" w:rsidRDefault="002835CA" w:rsidP="002835CA">
      <w:pPr>
        <w:shd w:val="clear" w:color="auto" w:fill="FFFFFF"/>
        <w:ind w:firstLine="426"/>
        <w:outlineLvl w:val="0"/>
        <w:rPr>
          <w:rFonts w:ascii="Verdana" w:hAnsi="Verdana" w:cs="Arial"/>
          <w:bCs/>
          <w:color w:val="2F5496" w:themeColor="accent1" w:themeShade="BF"/>
          <w:sz w:val="22"/>
          <w:szCs w:val="22"/>
        </w:rPr>
      </w:pPr>
    </w:p>
    <w:p w14:paraId="18774A51" w14:textId="7D1B479D" w:rsidR="0021619B" w:rsidRPr="004D1F14" w:rsidRDefault="002E2A96" w:rsidP="009D1E71">
      <w:pPr>
        <w:numPr>
          <w:ilvl w:val="0"/>
          <w:numId w:val="8"/>
        </w:numPr>
        <w:shd w:val="clear" w:color="auto" w:fill="FFFFFF"/>
        <w:tabs>
          <w:tab w:val="left" w:pos="1134"/>
        </w:tabs>
        <w:ind w:left="1134" w:hanging="283"/>
        <w:outlineLvl w:val="0"/>
        <w:rPr>
          <w:rFonts w:ascii="Verdana" w:hAnsi="Verdana" w:cs="Arial"/>
          <w:sz w:val="22"/>
          <w:szCs w:val="22"/>
        </w:rPr>
      </w:pPr>
      <w:r w:rsidRPr="004D1F14">
        <w:rPr>
          <w:rFonts w:ascii="Verdana" w:hAnsi="Verdana" w:cs="Arial"/>
          <w:sz w:val="22"/>
          <w:szCs w:val="22"/>
        </w:rPr>
        <w:t>Continue to work with</w:t>
      </w:r>
      <w:r w:rsidR="0021619B" w:rsidRPr="004D1F14">
        <w:rPr>
          <w:rFonts w:ascii="Verdana" w:hAnsi="Verdana" w:cs="Arial"/>
          <w:sz w:val="22"/>
          <w:szCs w:val="22"/>
        </w:rPr>
        <w:t xml:space="preserve"> Cheshire </w:t>
      </w:r>
      <w:r w:rsidR="00AF32A5" w:rsidRPr="004D1F14">
        <w:rPr>
          <w:rFonts w:ascii="Verdana" w:hAnsi="Verdana" w:cs="Arial"/>
          <w:sz w:val="22"/>
          <w:szCs w:val="22"/>
        </w:rPr>
        <w:t xml:space="preserve">West and Chester </w:t>
      </w:r>
      <w:r w:rsidRPr="004D1F14">
        <w:rPr>
          <w:rFonts w:ascii="Verdana" w:hAnsi="Verdana" w:cs="Arial"/>
          <w:sz w:val="22"/>
          <w:szCs w:val="22"/>
        </w:rPr>
        <w:t>Council and other partners</w:t>
      </w:r>
      <w:r w:rsidR="0021619B" w:rsidRPr="004D1F14">
        <w:rPr>
          <w:rFonts w:ascii="Verdana" w:hAnsi="Verdana" w:cs="Arial"/>
          <w:sz w:val="22"/>
          <w:szCs w:val="22"/>
        </w:rPr>
        <w:t xml:space="preserve"> to</w:t>
      </w:r>
      <w:r w:rsidRPr="004D1F14">
        <w:rPr>
          <w:rFonts w:ascii="Verdana" w:hAnsi="Verdana" w:cs="Arial"/>
          <w:sz w:val="22"/>
          <w:szCs w:val="22"/>
        </w:rPr>
        <w:t xml:space="preserve"> ensure the development of </w:t>
      </w:r>
      <w:r w:rsidR="004839CB" w:rsidRPr="004D1F14">
        <w:rPr>
          <w:rFonts w:ascii="Verdana" w:hAnsi="Verdana" w:cs="Arial"/>
          <w:sz w:val="22"/>
          <w:szCs w:val="22"/>
        </w:rPr>
        <w:t>Neston</w:t>
      </w:r>
      <w:r w:rsidRPr="004D1F14">
        <w:rPr>
          <w:rFonts w:ascii="Verdana" w:hAnsi="Verdana" w:cs="Arial"/>
          <w:sz w:val="22"/>
          <w:szCs w:val="22"/>
        </w:rPr>
        <w:t xml:space="preserve"> is planned and delivered in a strategic and holistic manner.</w:t>
      </w:r>
      <w:r w:rsidR="0021619B" w:rsidRPr="004D1F14">
        <w:rPr>
          <w:rFonts w:ascii="Verdana" w:hAnsi="Verdana" w:cs="Arial"/>
          <w:sz w:val="22"/>
          <w:szCs w:val="22"/>
        </w:rPr>
        <w:t xml:space="preserve"> </w:t>
      </w:r>
    </w:p>
    <w:p w14:paraId="21E234F8" w14:textId="00F0ACE4" w:rsidR="0021619B" w:rsidRPr="00232DDB" w:rsidRDefault="00AF32A5" w:rsidP="003B282C">
      <w:pPr>
        <w:numPr>
          <w:ilvl w:val="0"/>
          <w:numId w:val="8"/>
        </w:numPr>
        <w:shd w:val="clear" w:color="auto" w:fill="FFFFFF"/>
        <w:tabs>
          <w:tab w:val="left" w:pos="1134"/>
        </w:tabs>
        <w:ind w:left="1134" w:hanging="283"/>
        <w:outlineLvl w:val="0"/>
        <w:rPr>
          <w:rFonts w:ascii="Verdana" w:hAnsi="Verdana" w:cs="Arial"/>
          <w:bCs/>
          <w:sz w:val="22"/>
          <w:szCs w:val="22"/>
        </w:rPr>
      </w:pPr>
      <w:r w:rsidRPr="00232DDB">
        <w:rPr>
          <w:rFonts w:ascii="Verdana" w:hAnsi="Verdana" w:cs="Arial"/>
          <w:bCs/>
          <w:sz w:val="22"/>
          <w:szCs w:val="22"/>
        </w:rPr>
        <w:t xml:space="preserve">Lobby to become </w:t>
      </w:r>
      <w:r w:rsidR="0021619B" w:rsidRPr="00232DDB">
        <w:rPr>
          <w:rFonts w:ascii="Verdana" w:hAnsi="Verdana" w:cs="Arial"/>
          <w:bCs/>
          <w:sz w:val="22"/>
          <w:szCs w:val="22"/>
        </w:rPr>
        <w:t>a digital Town supporting local residents, visitors and businesses with improved</w:t>
      </w:r>
      <w:r w:rsidR="00232DDB" w:rsidRPr="00232DDB">
        <w:rPr>
          <w:rFonts w:ascii="Verdana" w:hAnsi="Verdana" w:cs="Arial"/>
          <w:bCs/>
          <w:sz w:val="22"/>
          <w:szCs w:val="22"/>
        </w:rPr>
        <w:t xml:space="preserve"> </w:t>
      </w:r>
      <w:r w:rsidRPr="00232DDB">
        <w:rPr>
          <w:rFonts w:ascii="Verdana" w:hAnsi="Verdana" w:cs="Arial"/>
          <w:bCs/>
          <w:sz w:val="22"/>
          <w:szCs w:val="22"/>
        </w:rPr>
        <w:t>d</w:t>
      </w:r>
      <w:r w:rsidR="0021619B" w:rsidRPr="00232DDB">
        <w:rPr>
          <w:rFonts w:ascii="Verdana" w:hAnsi="Verdana" w:cs="Arial"/>
          <w:bCs/>
          <w:sz w:val="22"/>
          <w:szCs w:val="22"/>
        </w:rPr>
        <w:t>igital</w:t>
      </w:r>
      <w:r w:rsidRPr="00232DDB">
        <w:rPr>
          <w:rFonts w:ascii="Verdana" w:hAnsi="Verdana" w:cs="Arial"/>
          <w:bCs/>
          <w:sz w:val="22"/>
          <w:szCs w:val="22"/>
        </w:rPr>
        <w:t xml:space="preserve"> </w:t>
      </w:r>
      <w:r w:rsidR="0021619B" w:rsidRPr="00232DDB">
        <w:rPr>
          <w:rFonts w:ascii="Verdana" w:hAnsi="Verdana" w:cs="Arial"/>
          <w:bCs/>
          <w:sz w:val="22"/>
          <w:szCs w:val="22"/>
        </w:rPr>
        <w:t>services.</w:t>
      </w:r>
    </w:p>
    <w:p w14:paraId="7E16D57F" w14:textId="2C255656" w:rsidR="0021619B" w:rsidRPr="004D1F14" w:rsidRDefault="0021619B" w:rsidP="003B282C">
      <w:pPr>
        <w:numPr>
          <w:ilvl w:val="0"/>
          <w:numId w:val="8"/>
        </w:numPr>
        <w:tabs>
          <w:tab w:val="left" w:pos="1134"/>
        </w:tabs>
        <w:autoSpaceDE w:val="0"/>
        <w:autoSpaceDN w:val="0"/>
        <w:adjustRightInd w:val="0"/>
        <w:ind w:left="1134" w:hanging="283"/>
        <w:rPr>
          <w:rFonts w:ascii="Verdana" w:hAnsi="Verdana" w:cs="Arial"/>
          <w:bCs/>
          <w:sz w:val="22"/>
          <w:szCs w:val="22"/>
          <w:lang w:eastAsia="en-GB"/>
        </w:rPr>
      </w:pPr>
      <w:r w:rsidRPr="004D1F14">
        <w:rPr>
          <w:rFonts w:ascii="Verdana" w:hAnsi="Verdana" w:cs="Arial"/>
          <w:bCs/>
          <w:sz w:val="22"/>
          <w:szCs w:val="22"/>
        </w:rPr>
        <w:t>Lobby for proper provision to be made for additional demands on services and infrastructure, as development is approved within and outside the Town.</w:t>
      </w:r>
    </w:p>
    <w:p w14:paraId="0A38A7C7" w14:textId="5701DA98" w:rsidR="00E03C5B" w:rsidRPr="004D1F14" w:rsidRDefault="00E03C5B" w:rsidP="009D1E71">
      <w:pPr>
        <w:numPr>
          <w:ilvl w:val="0"/>
          <w:numId w:val="8"/>
        </w:numPr>
        <w:tabs>
          <w:tab w:val="left" w:pos="1134"/>
        </w:tabs>
        <w:autoSpaceDE w:val="0"/>
        <w:autoSpaceDN w:val="0"/>
        <w:adjustRightInd w:val="0"/>
        <w:ind w:firstLine="131"/>
        <w:rPr>
          <w:rFonts w:ascii="Verdana" w:hAnsi="Verdana" w:cs="Arial"/>
          <w:bCs/>
          <w:sz w:val="22"/>
          <w:szCs w:val="22"/>
          <w:lang w:eastAsia="en-GB"/>
        </w:rPr>
      </w:pPr>
      <w:r w:rsidRPr="004D1F14">
        <w:rPr>
          <w:rFonts w:ascii="Verdana" w:hAnsi="Verdana" w:cs="Arial"/>
          <w:bCs/>
          <w:sz w:val="22"/>
          <w:szCs w:val="22"/>
        </w:rPr>
        <w:t xml:space="preserve">Work with partners to bring about improved </w:t>
      </w:r>
      <w:r w:rsidR="00CE1B46" w:rsidRPr="004D1F14">
        <w:rPr>
          <w:rFonts w:ascii="Verdana" w:hAnsi="Verdana" w:cs="Arial"/>
          <w:bCs/>
          <w:sz w:val="22"/>
          <w:szCs w:val="22"/>
        </w:rPr>
        <w:t xml:space="preserve">and more integrated </w:t>
      </w:r>
      <w:r w:rsidRPr="004D1F14">
        <w:rPr>
          <w:rFonts w:ascii="Verdana" w:hAnsi="Verdana" w:cs="Arial"/>
          <w:bCs/>
          <w:sz w:val="22"/>
          <w:szCs w:val="22"/>
        </w:rPr>
        <w:t>transport facilities</w:t>
      </w:r>
      <w:r w:rsidR="00CE1B46" w:rsidRPr="004D1F14">
        <w:rPr>
          <w:rFonts w:ascii="Verdana" w:hAnsi="Verdana" w:cs="Arial"/>
          <w:bCs/>
          <w:sz w:val="22"/>
          <w:szCs w:val="22"/>
        </w:rPr>
        <w:t>.</w:t>
      </w:r>
    </w:p>
    <w:p w14:paraId="7D2BE1E4" w14:textId="21E3D183" w:rsidR="00044B0C" w:rsidRPr="004D1F14" w:rsidRDefault="00044B0C" w:rsidP="009D1E71">
      <w:pPr>
        <w:numPr>
          <w:ilvl w:val="0"/>
          <w:numId w:val="8"/>
        </w:numPr>
        <w:tabs>
          <w:tab w:val="left" w:pos="1134"/>
        </w:tabs>
        <w:autoSpaceDE w:val="0"/>
        <w:autoSpaceDN w:val="0"/>
        <w:adjustRightInd w:val="0"/>
        <w:ind w:firstLine="131"/>
        <w:rPr>
          <w:rFonts w:ascii="Verdana" w:hAnsi="Verdana" w:cs="Arial"/>
          <w:bCs/>
          <w:sz w:val="22"/>
          <w:szCs w:val="22"/>
          <w:lang w:eastAsia="en-GB"/>
        </w:rPr>
      </w:pPr>
      <w:r w:rsidRPr="004D1F14">
        <w:rPr>
          <w:rFonts w:ascii="Verdana" w:hAnsi="Verdana" w:cs="Arial"/>
          <w:bCs/>
          <w:sz w:val="22"/>
          <w:szCs w:val="22"/>
        </w:rPr>
        <w:t>Lobby to maintain suitable and accessible waste management and re-cycling facilities.</w:t>
      </w:r>
    </w:p>
    <w:p w14:paraId="723092A8" w14:textId="23E3984D" w:rsidR="003D7E8C" w:rsidRPr="00232DDB" w:rsidRDefault="00CE1B46" w:rsidP="00232DDB">
      <w:pPr>
        <w:pStyle w:val="ListParagraph"/>
        <w:numPr>
          <w:ilvl w:val="0"/>
          <w:numId w:val="27"/>
        </w:numPr>
        <w:tabs>
          <w:tab w:val="left" w:pos="1134"/>
        </w:tabs>
        <w:autoSpaceDE w:val="0"/>
        <w:autoSpaceDN w:val="0"/>
        <w:adjustRightInd w:val="0"/>
        <w:ind w:left="1134" w:hanging="283"/>
        <w:rPr>
          <w:rFonts w:ascii="Verdana" w:hAnsi="Verdana" w:cs="Arial"/>
          <w:bCs/>
          <w:color w:val="4472C4"/>
          <w:sz w:val="22"/>
          <w:szCs w:val="22"/>
        </w:rPr>
      </w:pPr>
      <w:r w:rsidRPr="00232DDB">
        <w:rPr>
          <w:rFonts w:ascii="Verdana" w:hAnsi="Verdana" w:cs="Arial"/>
          <w:sz w:val="22"/>
          <w:szCs w:val="22"/>
        </w:rPr>
        <w:t>B</w:t>
      </w:r>
      <w:r w:rsidR="0021619B" w:rsidRPr="00232DDB">
        <w:rPr>
          <w:rFonts w:ascii="Verdana" w:hAnsi="Verdana" w:cs="Arial"/>
          <w:sz w:val="22"/>
          <w:szCs w:val="22"/>
        </w:rPr>
        <w:t xml:space="preserve">e actively involved in the consultation process and development of </w:t>
      </w:r>
      <w:r w:rsidR="008A6D7D" w:rsidRPr="00232DDB">
        <w:rPr>
          <w:rFonts w:ascii="Verdana" w:hAnsi="Verdana" w:cs="Arial"/>
          <w:sz w:val="22"/>
          <w:szCs w:val="22"/>
        </w:rPr>
        <w:t xml:space="preserve">reviews and various </w:t>
      </w:r>
      <w:r w:rsidR="0021619B" w:rsidRPr="00232DDB">
        <w:rPr>
          <w:rFonts w:ascii="Verdana" w:hAnsi="Verdana" w:cs="Arial"/>
          <w:sz w:val="22"/>
          <w:szCs w:val="22"/>
        </w:rPr>
        <w:t>policy</w:t>
      </w:r>
      <w:r w:rsidR="00232DDB" w:rsidRPr="00232DDB">
        <w:rPr>
          <w:rFonts w:ascii="Verdana" w:hAnsi="Verdana" w:cs="Arial"/>
          <w:sz w:val="22"/>
          <w:szCs w:val="22"/>
        </w:rPr>
        <w:t xml:space="preserve"> </w:t>
      </w:r>
      <w:r w:rsidR="003D7E8C" w:rsidRPr="00232DDB">
        <w:rPr>
          <w:rFonts w:ascii="Verdana" w:hAnsi="Verdana" w:cs="Arial"/>
          <w:sz w:val="22"/>
          <w:szCs w:val="22"/>
        </w:rPr>
        <w:t>a</w:t>
      </w:r>
      <w:r w:rsidR="0021619B" w:rsidRPr="00232DDB">
        <w:rPr>
          <w:rFonts w:ascii="Verdana" w:hAnsi="Verdana" w:cs="Arial"/>
          <w:sz w:val="22"/>
          <w:szCs w:val="22"/>
        </w:rPr>
        <w:t>dditions</w:t>
      </w:r>
      <w:r w:rsidR="003D7E8C" w:rsidRPr="00232DDB">
        <w:rPr>
          <w:rFonts w:ascii="Verdana" w:hAnsi="Verdana" w:cs="Arial"/>
          <w:sz w:val="22"/>
          <w:szCs w:val="22"/>
        </w:rPr>
        <w:t xml:space="preserve"> t</w:t>
      </w:r>
      <w:r w:rsidR="0021619B" w:rsidRPr="00232DDB">
        <w:rPr>
          <w:rFonts w:ascii="Verdana" w:hAnsi="Verdana" w:cs="Arial"/>
          <w:sz w:val="22"/>
          <w:szCs w:val="22"/>
        </w:rPr>
        <w:t>o the Local Plan strategy.</w:t>
      </w:r>
    </w:p>
    <w:p w14:paraId="4C7723C0" w14:textId="77777777" w:rsidR="00E744F5" w:rsidRPr="004D1F14" w:rsidRDefault="00E744F5" w:rsidP="00F83231">
      <w:pPr>
        <w:tabs>
          <w:tab w:val="left" w:pos="1134"/>
        </w:tabs>
        <w:ind w:left="720"/>
        <w:outlineLvl w:val="0"/>
        <w:rPr>
          <w:rFonts w:ascii="Verdana" w:hAnsi="Verdana" w:cs="Arial"/>
          <w:bCs/>
          <w:color w:val="4472C4"/>
          <w:sz w:val="22"/>
          <w:szCs w:val="22"/>
        </w:rPr>
      </w:pPr>
    </w:p>
    <w:p w14:paraId="11A36C2C" w14:textId="6E8C4834" w:rsidR="00E744F5" w:rsidRPr="004D1F14" w:rsidRDefault="00E744F5" w:rsidP="00F83231">
      <w:pPr>
        <w:tabs>
          <w:tab w:val="left" w:pos="1134"/>
        </w:tabs>
        <w:ind w:left="720"/>
        <w:outlineLvl w:val="0"/>
        <w:rPr>
          <w:rFonts w:ascii="Verdana" w:hAnsi="Verdana" w:cs="Arial"/>
          <w:bCs/>
          <w:color w:val="4472C4"/>
          <w:sz w:val="22"/>
          <w:szCs w:val="22"/>
        </w:rPr>
      </w:pPr>
    </w:p>
    <w:p w14:paraId="16BAD845" w14:textId="19079FC4" w:rsidR="009D58DB" w:rsidRPr="004D1F14" w:rsidRDefault="009D58DB" w:rsidP="00F83231">
      <w:pPr>
        <w:tabs>
          <w:tab w:val="left" w:pos="1134"/>
        </w:tabs>
        <w:ind w:left="720"/>
        <w:outlineLvl w:val="0"/>
        <w:rPr>
          <w:rFonts w:ascii="Verdana" w:hAnsi="Verdana" w:cs="Arial"/>
          <w:bCs/>
          <w:color w:val="4472C4"/>
          <w:sz w:val="22"/>
          <w:szCs w:val="22"/>
        </w:rPr>
      </w:pPr>
    </w:p>
    <w:p w14:paraId="00420AE6" w14:textId="00A8C9E3" w:rsidR="009D58DB" w:rsidRPr="004D1F14" w:rsidRDefault="009D58DB" w:rsidP="00F83231">
      <w:pPr>
        <w:tabs>
          <w:tab w:val="left" w:pos="1134"/>
        </w:tabs>
        <w:ind w:left="720"/>
        <w:outlineLvl w:val="0"/>
        <w:rPr>
          <w:rFonts w:ascii="Verdana" w:hAnsi="Verdana" w:cs="Arial"/>
          <w:bCs/>
          <w:color w:val="4472C4"/>
          <w:sz w:val="22"/>
          <w:szCs w:val="22"/>
        </w:rPr>
      </w:pPr>
    </w:p>
    <w:p w14:paraId="0EE1BCEF" w14:textId="0519DA0C" w:rsidR="009D58DB" w:rsidRPr="004D1F14" w:rsidRDefault="009D58DB" w:rsidP="00F83231">
      <w:pPr>
        <w:tabs>
          <w:tab w:val="left" w:pos="1134"/>
        </w:tabs>
        <w:ind w:left="720"/>
        <w:outlineLvl w:val="0"/>
        <w:rPr>
          <w:rFonts w:ascii="Verdana" w:hAnsi="Verdana" w:cs="Arial"/>
          <w:bCs/>
          <w:color w:val="4472C4"/>
          <w:sz w:val="22"/>
          <w:szCs w:val="22"/>
        </w:rPr>
      </w:pPr>
    </w:p>
    <w:p w14:paraId="45798B48" w14:textId="77777777" w:rsidR="00BB7285" w:rsidRPr="004D1F14" w:rsidRDefault="00BB7285" w:rsidP="0077201B">
      <w:pPr>
        <w:pStyle w:val="ListParagraph"/>
        <w:shd w:val="clear" w:color="auto" w:fill="E7E6E6"/>
        <w:spacing w:after="200" w:line="276" w:lineRule="auto"/>
        <w:ind w:left="804" w:hanging="294"/>
        <w:contextualSpacing/>
        <w:rPr>
          <w:rFonts w:ascii="Verdana" w:hAnsi="Verdana" w:cs="Arial"/>
          <w:b/>
          <w:caps/>
          <w:sz w:val="22"/>
          <w:szCs w:val="22"/>
        </w:rPr>
      </w:pPr>
      <w:r w:rsidRPr="004D1F14">
        <w:rPr>
          <w:rFonts w:ascii="Verdana" w:hAnsi="Verdana" w:cs="Arial"/>
          <w:b/>
          <w:sz w:val="22"/>
          <w:szCs w:val="22"/>
        </w:rPr>
        <w:lastRenderedPageBreak/>
        <w:t xml:space="preserve">GOAL 3: </w:t>
      </w:r>
      <w:r w:rsidRPr="004D1F14">
        <w:rPr>
          <w:rFonts w:ascii="Verdana" w:hAnsi="Verdana" w:cs="Arial"/>
          <w:b/>
          <w:caps/>
          <w:sz w:val="22"/>
          <w:szCs w:val="22"/>
        </w:rPr>
        <w:t>A TOWN TO ENJOY.</w:t>
      </w:r>
    </w:p>
    <w:p w14:paraId="624C4659" w14:textId="5765D738" w:rsidR="00BB70FD" w:rsidRPr="004D1F14" w:rsidRDefault="00BB70FD" w:rsidP="00BB70FD">
      <w:pPr>
        <w:pStyle w:val="NoSpacing"/>
        <w:ind w:left="567"/>
        <w:rPr>
          <w:rFonts w:ascii="Verdana" w:hAnsi="Verdana" w:cs="Arial"/>
          <w:b/>
          <w:i/>
          <w:iCs/>
        </w:rPr>
      </w:pPr>
      <w:r w:rsidRPr="004D1F14">
        <w:rPr>
          <w:rFonts w:ascii="Verdana" w:hAnsi="Verdana" w:cs="Arial"/>
          <w:bCs/>
          <w:i/>
          <w:iCs/>
        </w:rPr>
        <w:t>Promoting the improvement of the Public Spaces, addressing climate change issues and protecting the local environment and heritage.</w:t>
      </w:r>
      <w:r w:rsidRPr="004D1F14">
        <w:rPr>
          <w:rFonts w:ascii="Verdana" w:hAnsi="Verdana" w:cs="Arial"/>
          <w:i/>
          <w:iCs/>
        </w:rPr>
        <w:t xml:space="preserve"> </w:t>
      </w:r>
      <w:r w:rsidR="007D69BE" w:rsidRPr="004D1F14">
        <w:rPr>
          <w:rFonts w:ascii="Verdana" w:hAnsi="Verdana" w:cs="Arial"/>
          <w:i/>
          <w:iCs/>
        </w:rPr>
        <w:t>Promote</w:t>
      </w:r>
      <w:r w:rsidRPr="004D1F14">
        <w:rPr>
          <w:rFonts w:ascii="Verdana" w:hAnsi="Verdana" w:cs="Arial"/>
          <w:i/>
          <w:iCs/>
        </w:rPr>
        <w:t xml:space="preserve"> leisure assets and development of arts and culture provision.</w:t>
      </w:r>
    </w:p>
    <w:p w14:paraId="5826C6E6" w14:textId="77777777" w:rsidR="00EB2336" w:rsidRPr="004D1F14" w:rsidRDefault="00EB2336" w:rsidP="00EB2336">
      <w:pPr>
        <w:ind w:left="720"/>
        <w:outlineLvl w:val="0"/>
        <w:rPr>
          <w:rFonts w:ascii="Verdana" w:hAnsi="Verdana" w:cs="Arial"/>
          <w:color w:val="2F5496" w:themeColor="accent1" w:themeShade="BF"/>
          <w:sz w:val="22"/>
          <w:szCs w:val="22"/>
        </w:rPr>
      </w:pPr>
    </w:p>
    <w:tbl>
      <w:tblPr>
        <w:tblStyle w:val="TableGrid"/>
        <w:tblW w:w="0" w:type="auto"/>
        <w:tblInd w:w="562" w:type="dxa"/>
        <w:tblLook w:val="04A0" w:firstRow="1" w:lastRow="0" w:firstColumn="1" w:lastColumn="0" w:noHBand="0" w:noVBand="1"/>
      </w:tblPr>
      <w:tblGrid>
        <w:gridCol w:w="10485"/>
      </w:tblGrid>
      <w:tr w:rsidR="002D0AD9" w:rsidRPr="004D1F14" w14:paraId="04D6B9F2" w14:textId="77777777" w:rsidTr="002D0AD9">
        <w:tc>
          <w:tcPr>
            <w:tcW w:w="10485" w:type="dxa"/>
          </w:tcPr>
          <w:p w14:paraId="77A3DC7E" w14:textId="7C94FF23" w:rsidR="002D0AD9" w:rsidRPr="004D1F14" w:rsidRDefault="002D0AD9" w:rsidP="002D0AD9">
            <w:pPr>
              <w:pStyle w:val="ListParagraph"/>
              <w:spacing w:line="276" w:lineRule="auto"/>
              <w:ind w:left="0"/>
              <w:rPr>
                <w:rFonts w:ascii="Verdana" w:hAnsi="Verdana" w:cs="Arial"/>
                <w:b/>
                <w:bCs/>
                <w:i/>
                <w:iCs/>
                <w:sz w:val="22"/>
                <w:szCs w:val="22"/>
              </w:rPr>
            </w:pPr>
            <w:r w:rsidRPr="004D1F14">
              <w:rPr>
                <w:rFonts w:ascii="Verdana" w:hAnsi="Verdana" w:cs="Arial"/>
                <w:b/>
                <w:bCs/>
                <w:i/>
                <w:iCs/>
                <w:sz w:val="22"/>
                <w:szCs w:val="22"/>
              </w:rPr>
              <w:t>CONTEXT</w:t>
            </w:r>
          </w:p>
          <w:p w14:paraId="78A3F2D0" w14:textId="6BB2DD9E" w:rsidR="009A6F95" w:rsidRPr="004D1F14" w:rsidRDefault="00744B7C" w:rsidP="0012044A">
            <w:pPr>
              <w:pStyle w:val="NoSpacing"/>
              <w:rPr>
                <w:rFonts w:ascii="Verdana" w:hAnsi="Verdana" w:cs="Arial"/>
              </w:rPr>
            </w:pPr>
            <w:r w:rsidRPr="004D1F14">
              <w:rPr>
                <w:rFonts w:ascii="Verdana" w:hAnsi="Verdana" w:cs="Arial"/>
              </w:rPr>
              <w:t>Neston civil parish area, lies on the edge of a sandstone ridge o</w:t>
            </w:r>
            <w:r w:rsidR="00D22C66" w:rsidRPr="004D1F14">
              <w:rPr>
                <w:rFonts w:ascii="Verdana" w:hAnsi="Verdana" w:cs="Arial"/>
              </w:rPr>
              <w:t>f</w:t>
            </w:r>
            <w:r w:rsidRPr="004D1F14">
              <w:rPr>
                <w:rFonts w:ascii="Verdana" w:hAnsi="Verdana" w:cs="Arial"/>
              </w:rPr>
              <w:t xml:space="preserve"> the Wirral peninsula at the north-west tip of Cheshire. </w:t>
            </w:r>
            <w:r w:rsidR="00044B0C" w:rsidRPr="004D1F14">
              <w:rPr>
                <w:rFonts w:ascii="Verdana" w:hAnsi="Verdana" w:cs="Arial"/>
              </w:rPr>
              <w:t>T</w:t>
            </w:r>
            <w:r w:rsidRPr="004D1F14">
              <w:rPr>
                <w:rFonts w:ascii="Verdana" w:hAnsi="Verdana" w:cs="Arial"/>
              </w:rPr>
              <w:t xml:space="preserve">he tidal salt marshes of the Dee Estuary, </w:t>
            </w:r>
            <w:r w:rsidR="00BE3E08" w:rsidRPr="004D1F14">
              <w:rPr>
                <w:rFonts w:ascii="Verdana" w:hAnsi="Verdana" w:cs="Arial"/>
              </w:rPr>
              <w:t>now largely</w:t>
            </w:r>
            <w:r w:rsidRPr="004D1F14">
              <w:rPr>
                <w:rFonts w:ascii="Verdana" w:hAnsi="Verdana" w:cs="Arial"/>
              </w:rPr>
              <w:t xml:space="preserve"> Royal Society for the Protection of Birds</w:t>
            </w:r>
            <w:r w:rsidR="00BE3E08" w:rsidRPr="004D1F14">
              <w:rPr>
                <w:rFonts w:ascii="Verdana" w:hAnsi="Verdana" w:cs="Arial"/>
              </w:rPr>
              <w:t xml:space="preserve"> reserve</w:t>
            </w:r>
            <w:r w:rsidR="00D22C66" w:rsidRPr="004D1F14">
              <w:rPr>
                <w:rFonts w:ascii="Verdana" w:hAnsi="Verdana" w:cs="Arial"/>
              </w:rPr>
              <w:t>,</w:t>
            </w:r>
            <w:r w:rsidR="00BE3E08" w:rsidRPr="004D1F14">
              <w:rPr>
                <w:rFonts w:ascii="Verdana" w:hAnsi="Verdana" w:cs="Arial"/>
              </w:rPr>
              <w:t xml:space="preserve"> </w:t>
            </w:r>
            <w:r w:rsidR="00BE3E08" w:rsidRPr="004D1F14">
              <w:rPr>
                <w:rFonts w:ascii="Verdana" w:hAnsi="Verdana" w:cs="Arial"/>
                <w:lang w:eastAsia="en-GB"/>
              </w:rPr>
              <w:t>extend all the way from Parkgate to local beauty spot Burton Mere.</w:t>
            </w:r>
            <w:r w:rsidR="00D22C66" w:rsidRPr="004D1F14">
              <w:rPr>
                <w:rFonts w:ascii="Verdana" w:hAnsi="Verdana" w:cs="Arial"/>
                <w:lang w:eastAsia="en-GB"/>
              </w:rPr>
              <w:t xml:space="preserve"> </w:t>
            </w:r>
            <w:r w:rsidRPr="004D1F14">
              <w:rPr>
                <w:rFonts w:ascii="Verdana" w:hAnsi="Verdana" w:cs="Arial"/>
              </w:rPr>
              <w:t xml:space="preserve">Beyond that is the Welsh border and to the south west, the Deeside Industrial Area in Flintshire. To the north and east is the Metropolitan Borough of Wirral with road, rail and ferry links to Liverpool across the River Mersey. The town of Ellesmere Port and the industries of the Mersey Valley lie to the south east. The city of Chester is ten miles to the south. </w:t>
            </w:r>
          </w:p>
          <w:p w14:paraId="590091B1" w14:textId="77777777" w:rsidR="009A6F95" w:rsidRPr="004D1F14" w:rsidRDefault="009A6F95" w:rsidP="0012044A">
            <w:pPr>
              <w:pStyle w:val="NoSpacing"/>
              <w:rPr>
                <w:rFonts w:ascii="Verdana" w:hAnsi="Verdana" w:cs="Arial"/>
              </w:rPr>
            </w:pPr>
          </w:p>
          <w:p w14:paraId="46AC68A4" w14:textId="265EC8D2" w:rsidR="009A6F95" w:rsidRPr="004D1F14" w:rsidRDefault="00BE3E08" w:rsidP="009A6F95">
            <w:pPr>
              <w:pStyle w:val="NoSpacing"/>
              <w:rPr>
                <w:rFonts w:ascii="Verdana" w:hAnsi="Verdana" w:cs="Arial"/>
              </w:rPr>
            </w:pPr>
            <w:r w:rsidRPr="004D1F14">
              <w:rPr>
                <w:rFonts w:ascii="Verdana" w:hAnsi="Verdana" w:cs="Arial"/>
              </w:rPr>
              <w:t>T</w:t>
            </w:r>
            <w:r w:rsidR="00806552" w:rsidRPr="004D1F14">
              <w:rPr>
                <w:rFonts w:ascii="Verdana" w:hAnsi="Verdana" w:cs="Arial"/>
                <w:lang w:eastAsia="en-GB"/>
              </w:rPr>
              <w:t>here aren't many places in the country where you get beautiful countryside and windswept coast in such close proximity, and it's a special combination.</w:t>
            </w:r>
            <w:r w:rsidR="009A6F95" w:rsidRPr="004D1F14">
              <w:rPr>
                <w:rFonts w:ascii="Verdana" w:hAnsi="Verdana" w:cs="Arial"/>
                <w:lang w:eastAsia="en-GB"/>
              </w:rPr>
              <w:t xml:space="preserve"> </w:t>
            </w:r>
            <w:r w:rsidR="009A6F95" w:rsidRPr="004D1F14">
              <w:rPr>
                <w:rFonts w:ascii="Verdana" w:hAnsi="Verdana" w:cs="Arial"/>
              </w:rPr>
              <w:t>The surrounding landscape of the Wirral peninsula comprises largely agricultural fields that form gently undulating grassland, broken up by hedges and woodlands. The proximity of Neston to open countryside, of high visual and ecological value, is a key asset. This countryside provides an important green lung and valuable recreational resource. The high quality and varied green space provision of Stanney Fields Park, Park Fields, Ness Botanic Gardens, Wirral Country Park, the Wirral Way and accessible estuarial margins contribute</w:t>
            </w:r>
            <w:r w:rsidR="00D22C66" w:rsidRPr="004D1F14">
              <w:rPr>
                <w:rFonts w:ascii="Verdana" w:hAnsi="Verdana" w:cs="Arial"/>
              </w:rPr>
              <w:t xml:space="preserve"> considerably</w:t>
            </w:r>
            <w:r w:rsidR="009A6F95" w:rsidRPr="004D1F14">
              <w:rPr>
                <w:rFonts w:ascii="Verdana" w:hAnsi="Verdana" w:cs="Arial"/>
              </w:rPr>
              <w:t xml:space="preserve"> to making Neston a place to enjoy.</w:t>
            </w:r>
          </w:p>
          <w:p w14:paraId="24BF1A82" w14:textId="5F372BAD" w:rsidR="00806552" w:rsidRPr="004D1F14" w:rsidRDefault="00806552" w:rsidP="0012044A">
            <w:pPr>
              <w:pStyle w:val="NoSpacing"/>
              <w:rPr>
                <w:rFonts w:ascii="Verdana" w:hAnsi="Verdana" w:cs="Arial"/>
              </w:rPr>
            </w:pPr>
          </w:p>
          <w:p w14:paraId="6FF0057A" w14:textId="6EB95528" w:rsidR="009640BE" w:rsidRPr="004D1F14" w:rsidRDefault="00374B1A" w:rsidP="0012044A">
            <w:pPr>
              <w:pStyle w:val="NoSpacing"/>
              <w:rPr>
                <w:rFonts w:ascii="Verdana" w:hAnsi="Verdana" w:cs="Arial"/>
              </w:rPr>
            </w:pPr>
            <w:r w:rsidRPr="004D1F14">
              <w:rPr>
                <w:rFonts w:ascii="Verdana" w:hAnsi="Verdana" w:cs="Arial"/>
              </w:rPr>
              <w:t>There are three conservation areas, each with detailed character appraisals</w:t>
            </w:r>
            <w:r w:rsidR="009A6F95" w:rsidRPr="004D1F14">
              <w:rPr>
                <w:rFonts w:ascii="Verdana" w:hAnsi="Verdana" w:cs="Arial"/>
              </w:rPr>
              <w:t xml:space="preserve"> namely </w:t>
            </w:r>
            <w:r w:rsidRPr="004D1F14">
              <w:rPr>
                <w:rFonts w:ascii="Verdana" w:hAnsi="Verdana" w:cs="Arial"/>
              </w:rPr>
              <w:t xml:space="preserve">Neston </w:t>
            </w:r>
            <w:r w:rsidR="009A6F95" w:rsidRPr="004D1F14">
              <w:rPr>
                <w:rFonts w:ascii="Verdana" w:hAnsi="Verdana" w:cs="Arial"/>
              </w:rPr>
              <w:t>(</w:t>
            </w:r>
            <w:r w:rsidRPr="004D1F14">
              <w:rPr>
                <w:rFonts w:ascii="Verdana" w:hAnsi="Verdana" w:cs="Arial"/>
              </w:rPr>
              <w:t>2001</w:t>
            </w:r>
            <w:r w:rsidR="009A6F95" w:rsidRPr="004D1F14">
              <w:rPr>
                <w:rFonts w:ascii="Verdana" w:hAnsi="Verdana" w:cs="Arial"/>
              </w:rPr>
              <w:t>)</w:t>
            </w:r>
            <w:r w:rsidRPr="004D1F14">
              <w:rPr>
                <w:rFonts w:ascii="Verdana" w:hAnsi="Verdana" w:cs="Arial"/>
              </w:rPr>
              <w:t xml:space="preserve">, Ness </w:t>
            </w:r>
            <w:r w:rsidR="009A6F95" w:rsidRPr="004D1F14">
              <w:rPr>
                <w:rFonts w:ascii="Verdana" w:hAnsi="Verdana" w:cs="Arial"/>
              </w:rPr>
              <w:t>(</w:t>
            </w:r>
            <w:r w:rsidRPr="004D1F14">
              <w:rPr>
                <w:rFonts w:ascii="Verdana" w:hAnsi="Verdana" w:cs="Arial"/>
              </w:rPr>
              <w:t>2007</w:t>
            </w:r>
            <w:r w:rsidR="009A6F95" w:rsidRPr="004D1F14">
              <w:rPr>
                <w:rFonts w:ascii="Verdana" w:hAnsi="Verdana" w:cs="Arial"/>
              </w:rPr>
              <w:t>)</w:t>
            </w:r>
            <w:r w:rsidRPr="004D1F14">
              <w:rPr>
                <w:rFonts w:ascii="Verdana" w:hAnsi="Verdana" w:cs="Arial"/>
              </w:rPr>
              <w:t xml:space="preserve"> and Parkgate</w:t>
            </w:r>
            <w:r w:rsidR="009A6F95" w:rsidRPr="004D1F14">
              <w:rPr>
                <w:rFonts w:ascii="Verdana" w:hAnsi="Verdana" w:cs="Arial"/>
              </w:rPr>
              <w:t xml:space="preserve"> (</w:t>
            </w:r>
            <w:r w:rsidR="00A075A3" w:rsidRPr="004D1F14">
              <w:rPr>
                <w:rFonts w:ascii="Verdana" w:hAnsi="Verdana" w:cs="Arial"/>
              </w:rPr>
              <w:t>2</w:t>
            </w:r>
            <w:r w:rsidRPr="004D1F14">
              <w:rPr>
                <w:rFonts w:ascii="Verdana" w:hAnsi="Verdana" w:cs="Arial"/>
              </w:rPr>
              <w:t>008</w:t>
            </w:r>
            <w:r w:rsidR="00A075A3" w:rsidRPr="004D1F14">
              <w:rPr>
                <w:rFonts w:ascii="Verdana" w:hAnsi="Verdana" w:cs="Arial"/>
              </w:rPr>
              <w:t>)</w:t>
            </w:r>
            <w:r w:rsidRPr="004D1F14">
              <w:rPr>
                <w:rFonts w:ascii="Verdana" w:hAnsi="Verdana" w:cs="Arial"/>
              </w:rPr>
              <w:t>. There are a significant number of listed buildings</w:t>
            </w:r>
            <w:r w:rsidR="001D4A56" w:rsidRPr="004D1F14">
              <w:rPr>
                <w:rFonts w:ascii="Verdana" w:hAnsi="Verdana" w:cs="Arial"/>
              </w:rPr>
              <w:t xml:space="preserve"> which in</w:t>
            </w:r>
            <w:r w:rsidRPr="004D1F14">
              <w:rPr>
                <w:rFonts w:ascii="Verdana" w:hAnsi="Verdana" w:cs="Arial"/>
              </w:rPr>
              <w:t xml:space="preserve"> the main</w:t>
            </w:r>
            <w:r w:rsidR="001D4A56" w:rsidRPr="004D1F14">
              <w:rPr>
                <w:rFonts w:ascii="Verdana" w:hAnsi="Verdana" w:cs="Arial"/>
              </w:rPr>
              <w:t xml:space="preserve"> </w:t>
            </w:r>
            <w:r w:rsidRPr="004D1F14">
              <w:rPr>
                <w:rFonts w:ascii="Verdana" w:hAnsi="Verdana" w:cs="Arial"/>
              </w:rPr>
              <w:t xml:space="preserve">are either public buildings, houses or buildings related to farming. </w:t>
            </w:r>
            <w:r w:rsidR="001D4A56" w:rsidRPr="004D1F14">
              <w:rPr>
                <w:rFonts w:ascii="Verdana" w:hAnsi="Verdana" w:cs="Arial"/>
              </w:rPr>
              <w:t>O</w:t>
            </w:r>
            <w:r w:rsidRPr="004D1F14">
              <w:rPr>
                <w:rFonts w:ascii="Verdana" w:hAnsi="Verdana" w:cs="Arial"/>
              </w:rPr>
              <w:t>ther listed buildings include churches and associated structures, a public house, a converted windmill, a former school and its chapel, a bridge carrying a disused railway and a telephone kiosk.</w:t>
            </w:r>
            <w:r w:rsidR="009640BE" w:rsidRPr="004D1F14">
              <w:rPr>
                <w:rFonts w:ascii="Verdana" w:hAnsi="Verdana" w:cs="Arial"/>
              </w:rPr>
              <w:t xml:space="preserve"> Other </w:t>
            </w:r>
            <w:r w:rsidRPr="004D1F14">
              <w:rPr>
                <w:rFonts w:ascii="Verdana" w:hAnsi="Verdana" w:cs="Arial"/>
              </w:rPr>
              <w:t xml:space="preserve">important heritage </w:t>
            </w:r>
            <w:r w:rsidR="001D4A56" w:rsidRPr="004D1F14">
              <w:rPr>
                <w:rFonts w:ascii="Verdana" w:hAnsi="Verdana" w:cs="Arial"/>
              </w:rPr>
              <w:t xml:space="preserve">assets </w:t>
            </w:r>
            <w:r w:rsidR="009640BE" w:rsidRPr="004D1F14">
              <w:rPr>
                <w:rFonts w:ascii="Verdana" w:hAnsi="Verdana" w:cs="Arial"/>
              </w:rPr>
              <w:t>include</w:t>
            </w:r>
            <w:r w:rsidRPr="004D1F14">
              <w:rPr>
                <w:rFonts w:ascii="Verdana" w:hAnsi="Verdana" w:cs="Arial"/>
              </w:rPr>
              <w:t xml:space="preserve"> a Registered Park and Garden. There is </w:t>
            </w:r>
            <w:r w:rsidR="001D4A56" w:rsidRPr="004D1F14">
              <w:rPr>
                <w:rFonts w:ascii="Verdana" w:hAnsi="Verdana" w:cs="Arial"/>
              </w:rPr>
              <w:t>however</w:t>
            </w:r>
            <w:r w:rsidRPr="004D1F14">
              <w:rPr>
                <w:rFonts w:ascii="Verdana" w:hAnsi="Verdana" w:cs="Arial"/>
              </w:rPr>
              <w:t xml:space="preserve"> recognition that there are local historical and architectural assets that need identifying and protecting through the completion of a Local List. </w:t>
            </w:r>
          </w:p>
          <w:p w14:paraId="67E66E61" w14:textId="77777777" w:rsidR="009640BE" w:rsidRPr="004D1F14" w:rsidRDefault="009640BE" w:rsidP="0012044A">
            <w:pPr>
              <w:pStyle w:val="NoSpacing"/>
              <w:rPr>
                <w:rFonts w:ascii="Verdana" w:hAnsi="Verdana" w:cs="Arial"/>
              </w:rPr>
            </w:pPr>
          </w:p>
          <w:p w14:paraId="5B3467FC" w14:textId="0838CCC3" w:rsidR="00374B1A" w:rsidRPr="004D1F14" w:rsidRDefault="00374B1A" w:rsidP="0012044A">
            <w:pPr>
              <w:pStyle w:val="NoSpacing"/>
              <w:rPr>
                <w:rFonts w:ascii="Verdana" w:hAnsi="Verdana" w:cs="Arial"/>
              </w:rPr>
            </w:pPr>
            <w:r w:rsidRPr="004D1F14">
              <w:rPr>
                <w:rFonts w:ascii="Verdana" w:hAnsi="Verdana" w:cs="Arial"/>
              </w:rPr>
              <w:t xml:space="preserve">Access to the Green Belt adjacent to the urban area </w:t>
            </w:r>
            <w:r w:rsidR="00F92E46" w:rsidRPr="004D1F14">
              <w:rPr>
                <w:rFonts w:ascii="Verdana" w:hAnsi="Verdana" w:cs="Arial"/>
              </w:rPr>
              <w:t>is</w:t>
            </w:r>
            <w:r w:rsidRPr="004D1F14">
              <w:rPr>
                <w:rFonts w:ascii="Verdana" w:hAnsi="Verdana" w:cs="Arial"/>
              </w:rPr>
              <w:t xml:space="preserve"> encouraged to provide additional recreational opportunities for residents and visitors. The network of green</w:t>
            </w:r>
            <w:r w:rsidR="00F16641" w:rsidRPr="004D1F14">
              <w:rPr>
                <w:rFonts w:ascii="Verdana" w:hAnsi="Verdana" w:cs="Arial"/>
              </w:rPr>
              <w:t>-</w:t>
            </w:r>
            <w:r w:rsidRPr="004D1F14">
              <w:rPr>
                <w:rFonts w:ascii="Verdana" w:hAnsi="Verdana" w:cs="Arial"/>
              </w:rPr>
              <w:t xml:space="preserve">spaces and countryside provide an important element of the </w:t>
            </w:r>
            <w:r w:rsidR="00F92E46" w:rsidRPr="004D1F14">
              <w:rPr>
                <w:rFonts w:ascii="Verdana" w:hAnsi="Verdana" w:cs="Arial"/>
              </w:rPr>
              <w:t xml:space="preserve">Town’s </w:t>
            </w:r>
            <w:r w:rsidRPr="004D1F14">
              <w:rPr>
                <w:rFonts w:ascii="Verdana" w:hAnsi="Verdana" w:cs="Arial"/>
              </w:rPr>
              <w:t xml:space="preserve">Green Infrastructure. </w:t>
            </w:r>
          </w:p>
          <w:p w14:paraId="6752DD22" w14:textId="70FA3FE9" w:rsidR="00B31817" w:rsidRPr="004D1F14" w:rsidRDefault="00B31817" w:rsidP="0012044A">
            <w:pPr>
              <w:pStyle w:val="NoSpacing"/>
              <w:rPr>
                <w:rFonts w:ascii="Verdana" w:hAnsi="Verdana" w:cs="Arial"/>
              </w:rPr>
            </w:pPr>
          </w:p>
          <w:p w14:paraId="30EAC2D7" w14:textId="7DA98B02" w:rsidR="00B31817" w:rsidRPr="004D1F14" w:rsidRDefault="00B31817" w:rsidP="0012044A">
            <w:pPr>
              <w:pStyle w:val="NoSpacing"/>
              <w:rPr>
                <w:rFonts w:ascii="Verdana" w:hAnsi="Verdana" w:cs="Arial"/>
              </w:rPr>
            </w:pPr>
            <w:r w:rsidRPr="004D1F14">
              <w:rPr>
                <w:rFonts w:ascii="Verdana" w:hAnsi="Verdana" w:cs="Arial"/>
              </w:rPr>
              <w:t xml:space="preserve">Parks Field features a wild flower meadow and two football fields. Neston Cricket Club can be found between Neston and Parkgate, and has been open since 1881. The prestigious club is also able to provide a number of sporting options and facilities including hockey, </w:t>
            </w:r>
            <w:r w:rsidR="00247CF4" w:rsidRPr="004D1F14">
              <w:rPr>
                <w:rFonts w:ascii="Verdana" w:hAnsi="Verdana" w:cs="Arial"/>
              </w:rPr>
              <w:t>racket ball</w:t>
            </w:r>
            <w:r w:rsidRPr="004D1F14">
              <w:rPr>
                <w:rFonts w:ascii="Verdana" w:hAnsi="Verdana" w:cs="Arial"/>
              </w:rPr>
              <w:t>, squash, and tennis with a number of courts available.</w:t>
            </w:r>
            <w:r w:rsidR="00F92E46" w:rsidRPr="004D1F14">
              <w:rPr>
                <w:rFonts w:ascii="Verdana" w:hAnsi="Verdana" w:cs="Arial"/>
              </w:rPr>
              <w:t xml:space="preserve"> </w:t>
            </w:r>
            <w:r w:rsidRPr="004D1F14">
              <w:rPr>
                <w:rFonts w:ascii="Verdana" w:hAnsi="Verdana" w:cs="Arial"/>
              </w:rPr>
              <w:t>Zone Fitness gymnasium can be found close to Neston, while Neston Recreation Centre has a range of leisure facilities including a swimming pool, a sports hall, outdoor pitches and courts.</w:t>
            </w:r>
          </w:p>
          <w:p w14:paraId="00B5C435" w14:textId="77777777" w:rsidR="00374B1A" w:rsidRPr="004D1F14" w:rsidRDefault="00374B1A" w:rsidP="0012044A">
            <w:pPr>
              <w:pStyle w:val="NoSpacing"/>
              <w:rPr>
                <w:rFonts w:ascii="Verdana" w:hAnsi="Verdana" w:cs="Arial"/>
              </w:rPr>
            </w:pPr>
          </w:p>
          <w:p w14:paraId="51A1A6E2" w14:textId="77777777" w:rsidR="002D0AD9" w:rsidRPr="004D1F14" w:rsidRDefault="002B4018" w:rsidP="00B9717D">
            <w:pPr>
              <w:pStyle w:val="NoSpacing"/>
              <w:rPr>
                <w:rFonts w:ascii="Verdana" w:hAnsi="Verdana" w:cs="Arial"/>
              </w:rPr>
            </w:pPr>
            <w:r w:rsidRPr="004D1F14">
              <w:rPr>
                <w:rFonts w:ascii="Verdana" w:hAnsi="Verdana" w:cs="Arial"/>
              </w:rPr>
              <w:t xml:space="preserve">National government has set health-based objectives for a range of pollutants and, where these are not met, the local authority must declare an air quality management area (AQMA) and commit to improving local air quality through action planning. There are no AQMAs </w:t>
            </w:r>
            <w:r w:rsidRPr="004D1F14">
              <w:rPr>
                <w:rFonts w:ascii="Verdana" w:hAnsi="Verdana" w:cs="Arial"/>
              </w:rPr>
              <w:lastRenderedPageBreak/>
              <w:t>within Nesto</w:t>
            </w:r>
            <w:r w:rsidR="00614FA6" w:rsidRPr="004D1F14">
              <w:rPr>
                <w:rFonts w:ascii="Verdana" w:hAnsi="Verdana" w:cs="Arial"/>
              </w:rPr>
              <w:t>n</w:t>
            </w:r>
            <w:r w:rsidRPr="004D1F14">
              <w:rPr>
                <w:rFonts w:ascii="Verdana" w:hAnsi="Verdana" w:cs="Arial"/>
              </w:rPr>
              <w:t xml:space="preserve"> and no </w:t>
            </w:r>
            <w:r w:rsidR="00614FA6" w:rsidRPr="004D1F14">
              <w:rPr>
                <w:rFonts w:ascii="Verdana" w:hAnsi="Verdana" w:cs="Arial"/>
              </w:rPr>
              <w:t xml:space="preserve">exceedances of the NO2 </w:t>
            </w:r>
            <w:r w:rsidR="00B9717D" w:rsidRPr="004D1F14">
              <w:rPr>
                <w:rFonts w:ascii="Verdana" w:hAnsi="Verdana" w:cs="Arial"/>
              </w:rPr>
              <w:t>or</w:t>
            </w:r>
            <w:r w:rsidR="00614FA6" w:rsidRPr="004D1F14">
              <w:rPr>
                <w:rFonts w:ascii="Verdana" w:hAnsi="Verdana" w:cs="Arial"/>
              </w:rPr>
              <w:t xml:space="preserve"> PM10 objectives were</w:t>
            </w:r>
            <w:r w:rsidR="00F16641" w:rsidRPr="004D1F14">
              <w:rPr>
                <w:rFonts w:ascii="Verdana" w:hAnsi="Verdana" w:cs="Arial"/>
              </w:rPr>
              <w:t xml:space="preserve"> identified</w:t>
            </w:r>
            <w:r w:rsidR="00614FA6" w:rsidRPr="004D1F14">
              <w:rPr>
                <w:rFonts w:ascii="Verdana" w:hAnsi="Verdana" w:cs="Arial"/>
              </w:rPr>
              <w:t xml:space="preserve"> in 2019 and 2020. </w:t>
            </w:r>
            <w:r w:rsidR="00744B7C" w:rsidRPr="004D1F14">
              <w:rPr>
                <w:rFonts w:ascii="Verdana" w:hAnsi="Verdana" w:cs="Arial"/>
              </w:rPr>
              <w:t>CW&amp;C have one monitoring site in Neston at junction of A540/B5134.</w:t>
            </w:r>
            <w:r w:rsidR="00B9717D" w:rsidRPr="004D1F14">
              <w:rPr>
                <w:rFonts w:ascii="Verdana" w:hAnsi="Verdana" w:cs="Arial"/>
              </w:rPr>
              <w:t xml:space="preserve"> </w:t>
            </w:r>
          </w:p>
          <w:p w14:paraId="16423422" w14:textId="78FE5F79" w:rsidR="007D69BE" w:rsidRPr="004D1F14" w:rsidRDefault="007D69BE" w:rsidP="00B9717D">
            <w:pPr>
              <w:pStyle w:val="NoSpacing"/>
              <w:rPr>
                <w:rFonts w:ascii="Verdana" w:hAnsi="Verdana" w:cs="Arial"/>
                <w:color w:val="2F5496" w:themeColor="accent1" w:themeShade="BF"/>
              </w:rPr>
            </w:pPr>
          </w:p>
        </w:tc>
      </w:tr>
    </w:tbl>
    <w:p w14:paraId="13B802EF" w14:textId="7FAC7B97" w:rsidR="00EB2336" w:rsidRPr="004D1F14" w:rsidRDefault="00EB2336" w:rsidP="00EB2336">
      <w:pPr>
        <w:ind w:left="720"/>
        <w:outlineLvl w:val="0"/>
        <w:rPr>
          <w:rFonts w:ascii="Verdana" w:hAnsi="Verdana" w:cs="Arial"/>
          <w:color w:val="2F5496" w:themeColor="accent1" w:themeShade="BF"/>
          <w:sz w:val="22"/>
          <w:szCs w:val="22"/>
        </w:rPr>
      </w:pPr>
    </w:p>
    <w:p w14:paraId="5789234F" w14:textId="626BE97B" w:rsidR="00D22C66" w:rsidRPr="004D1F14" w:rsidRDefault="00D22C66" w:rsidP="00D22C66">
      <w:pPr>
        <w:tabs>
          <w:tab w:val="left" w:pos="1276"/>
        </w:tabs>
        <w:ind w:left="851"/>
        <w:outlineLvl w:val="0"/>
        <w:rPr>
          <w:rFonts w:ascii="Verdana" w:hAnsi="Verdana" w:cs="Arial"/>
          <w:b/>
          <w:i/>
          <w:iCs/>
          <w:sz w:val="22"/>
          <w:szCs w:val="22"/>
        </w:rPr>
      </w:pPr>
      <w:r w:rsidRPr="004D1F14">
        <w:rPr>
          <w:rFonts w:ascii="Verdana" w:hAnsi="Verdana" w:cs="Arial"/>
          <w:b/>
          <w:i/>
          <w:iCs/>
          <w:sz w:val="22"/>
          <w:szCs w:val="22"/>
        </w:rPr>
        <w:t>We will</w:t>
      </w:r>
    </w:p>
    <w:p w14:paraId="6EFC139B" w14:textId="77777777" w:rsidR="00D22C66" w:rsidRPr="004D1F14" w:rsidRDefault="00D22C66" w:rsidP="00EB2336">
      <w:pPr>
        <w:ind w:left="720"/>
        <w:outlineLvl w:val="0"/>
        <w:rPr>
          <w:rFonts w:ascii="Verdana" w:hAnsi="Verdana" w:cs="Arial"/>
          <w:color w:val="2F5496" w:themeColor="accent1" w:themeShade="BF"/>
          <w:sz w:val="22"/>
          <w:szCs w:val="22"/>
        </w:rPr>
      </w:pPr>
    </w:p>
    <w:p w14:paraId="62E124F1" w14:textId="51E5DF73" w:rsidR="002835CA" w:rsidRPr="004D1F14" w:rsidRDefault="00F16641" w:rsidP="00251B47">
      <w:pPr>
        <w:numPr>
          <w:ilvl w:val="0"/>
          <w:numId w:val="1"/>
        </w:numPr>
        <w:outlineLvl w:val="0"/>
        <w:rPr>
          <w:rFonts w:ascii="Verdana" w:hAnsi="Verdana" w:cs="Arial"/>
          <w:sz w:val="22"/>
          <w:szCs w:val="22"/>
        </w:rPr>
      </w:pPr>
      <w:r w:rsidRPr="004D1F14">
        <w:rPr>
          <w:rFonts w:ascii="Verdana" w:hAnsi="Verdana" w:cs="Arial"/>
          <w:b/>
          <w:sz w:val="22"/>
          <w:szCs w:val="22"/>
          <w:u w:val="single"/>
        </w:rPr>
        <w:t>Contribute to the p</w:t>
      </w:r>
      <w:r w:rsidR="002835CA" w:rsidRPr="004D1F14">
        <w:rPr>
          <w:rFonts w:ascii="Verdana" w:hAnsi="Verdana" w:cs="Arial"/>
          <w:b/>
          <w:sz w:val="22"/>
          <w:szCs w:val="22"/>
          <w:u w:val="single"/>
        </w:rPr>
        <w:t>rotect</w:t>
      </w:r>
      <w:r w:rsidRPr="004D1F14">
        <w:rPr>
          <w:rFonts w:ascii="Verdana" w:hAnsi="Verdana" w:cs="Arial"/>
          <w:b/>
          <w:sz w:val="22"/>
          <w:szCs w:val="22"/>
          <w:u w:val="single"/>
        </w:rPr>
        <w:t>ion</w:t>
      </w:r>
      <w:r w:rsidR="002835CA" w:rsidRPr="004D1F14">
        <w:rPr>
          <w:rFonts w:ascii="Verdana" w:hAnsi="Verdana" w:cs="Arial"/>
          <w:b/>
          <w:sz w:val="22"/>
          <w:szCs w:val="22"/>
          <w:u w:val="single"/>
        </w:rPr>
        <w:t xml:space="preserve"> and enhance</w:t>
      </w:r>
      <w:r w:rsidRPr="004D1F14">
        <w:rPr>
          <w:rFonts w:ascii="Verdana" w:hAnsi="Verdana" w:cs="Arial"/>
          <w:b/>
          <w:sz w:val="22"/>
          <w:szCs w:val="22"/>
          <w:u w:val="single"/>
        </w:rPr>
        <w:t>ment</w:t>
      </w:r>
      <w:r w:rsidR="002835CA" w:rsidRPr="004D1F14">
        <w:rPr>
          <w:rFonts w:ascii="Verdana" w:hAnsi="Verdana" w:cs="Arial"/>
          <w:b/>
          <w:sz w:val="22"/>
          <w:szCs w:val="22"/>
          <w:u w:val="single"/>
        </w:rPr>
        <w:t xml:space="preserve"> our local environment and public </w:t>
      </w:r>
      <w:r w:rsidRPr="004D1F14">
        <w:rPr>
          <w:rFonts w:ascii="Verdana" w:hAnsi="Verdana" w:cs="Arial"/>
          <w:b/>
          <w:sz w:val="22"/>
          <w:szCs w:val="22"/>
          <w:u w:val="single"/>
        </w:rPr>
        <w:t>spaces</w:t>
      </w:r>
      <w:r w:rsidR="002835CA" w:rsidRPr="004D1F14">
        <w:rPr>
          <w:rFonts w:ascii="Verdana" w:hAnsi="Verdana" w:cs="Arial"/>
          <w:b/>
          <w:sz w:val="22"/>
          <w:szCs w:val="22"/>
        </w:rPr>
        <w:t>:</w:t>
      </w:r>
    </w:p>
    <w:p w14:paraId="72531EF1" w14:textId="77777777" w:rsidR="002835CA" w:rsidRPr="004D1F14" w:rsidRDefault="002835CA" w:rsidP="002835CA">
      <w:pPr>
        <w:ind w:left="720"/>
        <w:outlineLvl w:val="0"/>
        <w:rPr>
          <w:rFonts w:ascii="Verdana" w:hAnsi="Verdana" w:cs="Arial"/>
          <w:color w:val="2F5496" w:themeColor="accent1" w:themeShade="BF"/>
          <w:sz w:val="22"/>
          <w:szCs w:val="22"/>
        </w:rPr>
      </w:pPr>
    </w:p>
    <w:p w14:paraId="62EF396B" w14:textId="574548DA" w:rsidR="00A5037A" w:rsidRPr="00FF50C4" w:rsidRDefault="00A5037A" w:rsidP="00FF50C4">
      <w:pPr>
        <w:numPr>
          <w:ilvl w:val="0"/>
          <w:numId w:val="5"/>
        </w:numPr>
        <w:tabs>
          <w:tab w:val="clear" w:pos="720"/>
          <w:tab w:val="num" w:pos="1134"/>
        </w:tabs>
        <w:ind w:left="1134" w:hanging="425"/>
        <w:outlineLvl w:val="0"/>
        <w:rPr>
          <w:rFonts w:ascii="Verdana" w:hAnsi="Verdana" w:cs="Arial"/>
          <w:bCs/>
          <w:sz w:val="22"/>
          <w:szCs w:val="22"/>
        </w:rPr>
      </w:pPr>
      <w:r w:rsidRPr="004D1F14">
        <w:rPr>
          <w:rFonts w:ascii="Verdana" w:hAnsi="Verdana" w:cs="Arial"/>
          <w:sz w:val="22"/>
          <w:szCs w:val="22"/>
        </w:rPr>
        <w:t>Adopt an Environmental and Sustainability Policy</w:t>
      </w:r>
      <w:r w:rsidR="00AD2F66" w:rsidRPr="004D1F14">
        <w:rPr>
          <w:rFonts w:ascii="Verdana" w:hAnsi="Verdana" w:cs="Arial"/>
          <w:sz w:val="22"/>
          <w:szCs w:val="22"/>
        </w:rPr>
        <w:t xml:space="preserve"> to support</w:t>
      </w:r>
      <w:r w:rsidR="00405FA2" w:rsidRPr="004D1F14">
        <w:rPr>
          <w:rFonts w:ascii="Verdana" w:hAnsi="Verdana" w:cs="Arial"/>
          <w:sz w:val="22"/>
          <w:szCs w:val="22"/>
        </w:rPr>
        <w:t xml:space="preserve"> locally</w:t>
      </w:r>
      <w:r w:rsidR="00AD2F66" w:rsidRPr="004D1F14">
        <w:rPr>
          <w:rFonts w:ascii="Verdana" w:hAnsi="Verdana" w:cs="Arial"/>
          <w:sz w:val="22"/>
          <w:szCs w:val="22"/>
        </w:rPr>
        <w:t xml:space="preserve"> the climate change initiative</w:t>
      </w:r>
      <w:r w:rsidR="00FF50C4">
        <w:rPr>
          <w:rFonts w:ascii="Verdana" w:hAnsi="Verdana" w:cs="Arial"/>
          <w:sz w:val="22"/>
          <w:szCs w:val="22"/>
        </w:rPr>
        <w:t xml:space="preserve"> </w:t>
      </w:r>
      <w:r w:rsidR="00AD2F66" w:rsidRPr="00FF50C4">
        <w:rPr>
          <w:rFonts w:ascii="Verdana" w:hAnsi="Verdana" w:cs="Arial"/>
          <w:sz w:val="22"/>
          <w:szCs w:val="22"/>
        </w:rPr>
        <w:t xml:space="preserve">which is so important to </w:t>
      </w:r>
      <w:r w:rsidR="00405FA2" w:rsidRPr="00FF50C4">
        <w:rPr>
          <w:rFonts w:ascii="Verdana" w:hAnsi="Verdana" w:cs="Arial"/>
          <w:sz w:val="22"/>
          <w:szCs w:val="22"/>
        </w:rPr>
        <w:t>our</w:t>
      </w:r>
      <w:r w:rsidR="00AD2F66" w:rsidRPr="00FF50C4">
        <w:rPr>
          <w:rFonts w:ascii="Verdana" w:hAnsi="Verdana" w:cs="Arial"/>
          <w:sz w:val="22"/>
          <w:szCs w:val="22"/>
        </w:rPr>
        <w:t xml:space="preserve"> </w:t>
      </w:r>
      <w:r w:rsidR="002C339C" w:rsidRPr="00FF50C4">
        <w:rPr>
          <w:rFonts w:ascii="Verdana" w:hAnsi="Verdana" w:cs="Arial"/>
          <w:sz w:val="22"/>
          <w:szCs w:val="22"/>
        </w:rPr>
        <w:t>residents</w:t>
      </w:r>
      <w:r w:rsidR="00AD2F66" w:rsidRPr="00FF50C4">
        <w:rPr>
          <w:rFonts w:ascii="Verdana" w:hAnsi="Verdana" w:cs="Arial"/>
          <w:sz w:val="22"/>
          <w:szCs w:val="22"/>
        </w:rPr>
        <w:t>.</w:t>
      </w:r>
    </w:p>
    <w:p w14:paraId="40B8DBD5" w14:textId="091183AB" w:rsidR="000B039B" w:rsidRPr="00FF50C4" w:rsidRDefault="000B039B" w:rsidP="00FF50C4">
      <w:pPr>
        <w:pStyle w:val="ListParagraph"/>
        <w:numPr>
          <w:ilvl w:val="0"/>
          <w:numId w:val="19"/>
        </w:numPr>
        <w:tabs>
          <w:tab w:val="left" w:pos="1134"/>
        </w:tabs>
        <w:ind w:left="1134" w:hanging="425"/>
        <w:outlineLvl w:val="0"/>
        <w:rPr>
          <w:rFonts w:ascii="Verdana" w:hAnsi="Verdana" w:cs="Arial"/>
          <w:bCs/>
          <w:sz w:val="22"/>
          <w:szCs w:val="22"/>
        </w:rPr>
      </w:pPr>
      <w:r w:rsidRPr="00FF50C4">
        <w:rPr>
          <w:rFonts w:ascii="Verdana" w:hAnsi="Verdana" w:cs="Arial"/>
          <w:bCs/>
          <w:sz w:val="22"/>
          <w:szCs w:val="22"/>
        </w:rPr>
        <w:t xml:space="preserve">Work with our communities and local groups to develop progressive local solutions in response to the climate and ecological crisis. </w:t>
      </w:r>
    </w:p>
    <w:p w14:paraId="37BB3832" w14:textId="1C7A2B28" w:rsidR="00DF3CDA" w:rsidRPr="004D1F14" w:rsidRDefault="002835CA" w:rsidP="003875C2">
      <w:pPr>
        <w:numPr>
          <w:ilvl w:val="0"/>
          <w:numId w:val="5"/>
        </w:numPr>
        <w:tabs>
          <w:tab w:val="clear" w:pos="720"/>
          <w:tab w:val="num" w:pos="1134"/>
        </w:tabs>
        <w:ind w:left="1134" w:hanging="425"/>
        <w:outlineLvl w:val="0"/>
        <w:rPr>
          <w:rFonts w:ascii="Verdana" w:hAnsi="Verdana" w:cs="Arial"/>
          <w:bCs/>
          <w:sz w:val="22"/>
          <w:szCs w:val="22"/>
        </w:rPr>
      </w:pPr>
      <w:r w:rsidRPr="004D1F14">
        <w:rPr>
          <w:rFonts w:ascii="Verdana" w:hAnsi="Verdana" w:cs="Arial"/>
          <w:bCs/>
          <w:sz w:val="22"/>
          <w:szCs w:val="22"/>
        </w:rPr>
        <w:t>Improv</w:t>
      </w:r>
      <w:r w:rsidR="00AD2F66" w:rsidRPr="004D1F14">
        <w:rPr>
          <w:rFonts w:ascii="Verdana" w:hAnsi="Verdana" w:cs="Arial"/>
          <w:bCs/>
          <w:sz w:val="22"/>
          <w:szCs w:val="22"/>
        </w:rPr>
        <w:t>e</w:t>
      </w:r>
      <w:r w:rsidRPr="004D1F14">
        <w:rPr>
          <w:rFonts w:ascii="Verdana" w:hAnsi="Verdana" w:cs="Arial"/>
          <w:bCs/>
          <w:sz w:val="22"/>
          <w:szCs w:val="22"/>
        </w:rPr>
        <w:t xml:space="preserve"> our Town </w:t>
      </w:r>
      <w:r w:rsidR="00B9717D" w:rsidRPr="004D1F14">
        <w:rPr>
          <w:rFonts w:ascii="Verdana" w:hAnsi="Verdana" w:cs="Arial"/>
          <w:bCs/>
          <w:sz w:val="22"/>
          <w:szCs w:val="22"/>
        </w:rPr>
        <w:t>e</w:t>
      </w:r>
      <w:r w:rsidRPr="004D1F14">
        <w:rPr>
          <w:rFonts w:ascii="Verdana" w:hAnsi="Verdana" w:cs="Arial"/>
          <w:bCs/>
          <w:sz w:val="22"/>
          <w:szCs w:val="22"/>
        </w:rPr>
        <w:t xml:space="preserve">nvironment by ensuring the public </w:t>
      </w:r>
      <w:r w:rsidR="002C339C" w:rsidRPr="004D1F14">
        <w:rPr>
          <w:rFonts w:ascii="Verdana" w:hAnsi="Verdana" w:cs="Arial"/>
          <w:bCs/>
          <w:sz w:val="22"/>
          <w:szCs w:val="22"/>
        </w:rPr>
        <w:t>spaces</w:t>
      </w:r>
      <w:r w:rsidRPr="004D1F14">
        <w:rPr>
          <w:rFonts w:ascii="Verdana" w:hAnsi="Verdana" w:cs="Arial"/>
          <w:bCs/>
          <w:sz w:val="22"/>
          <w:szCs w:val="22"/>
        </w:rPr>
        <w:t xml:space="preserve"> </w:t>
      </w:r>
      <w:proofErr w:type="gramStart"/>
      <w:r w:rsidR="002C339C" w:rsidRPr="004D1F14">
        <w:rPr>
          <w:rFonts w:ascii="Verdana" w:hAnsi="Verdana" w:cs="Arial"/>
          <w:bCs/>
          <w:sz w:val="22"/>
          <w:szCs w:val="22"/>
        </w:rPr>
        <w:t>are</w:t>
      </w:r>
      <w:proofErr w:type="gramEnd"/>
      <w:r w:rsidRPr="004D1F14">
        <w:rPr>
          <w:rFonts w:ascii="Verdana" w:hAnsi="Verdana" w:cs="Arial"/>
          <w:bCs/>
          <w:sz w:val="22"/>
          <w:szCs w:val="22"/>
        </w:rPr>
        <w:t xml:space="preserve"> clean</w:t>
      </w:r>
      <w:r w:rsidR="004D36E9" w:rsidRPr="004D1F14">
        <w:rPr>
          <w:rFonts w:ascii="Verdana" w:hAnsi="Verdana" w:cs="Arial"/>
          <w:bCs/>
          <w:sz w:val="22"/>
          <w:szCs w:val="22"/>
        </w:rPr>
        <w:t>, accessible</w:t>
      </w:r>
      <w:r w:rsidRPr="004D1F14">
        <w:rPr>
          <w:rFonts w:ascii="Verdana" w:hAnsi="Verdana" w:cs="Arial"/>
          <w:bCs/>
          <w:sz w:val="22"/>
          <w:szCs w:val="22"/>
        </w:rPr>
        <w:t xml:space="preserve"> and litter free</w:t>
      </w:r>
      <w:r w:rsidR="003875C2" w:rsidRPr="004D1F14">
        <w:rPr>
          <w:rFonts w:ascii="Verdana" w:hAnsi="Verdana" w:cs="Arial"/>
          <w:bCs/>
          <w:sz w:val="22"/>
          <w:szCs w:val="22"/>
        </w:rPr>
        <w:t>, and to this end, introduce a Ranger service.</w:t>
      </w:r>
    </w:p>
    <w:p w14:paraId="0E7AB469" w14:textId="6391E36C" w:rsidR="002835CA" w:rsidRPr="004D1F14" w:rsidRDefault="00DF3CDA" w:rsidP="009D1E71">
      <w:pPr>
        <w:numPr>
          <w:ilvl w:val="0"/>
          <w:numId w:val="5"/>
        </w:numPr>
        <w:tabs>
          <w:tab w:val="left" w:pos="1134"/>
        </w:tabs>
        <w:ind w:hanging="11"/>
        <w:outlineLvl w:val="0"/>
        <w:rPr>
          <w:rFonts w:ascii="Verdana" w:hAnsi="Verdana" w:cs="Arial"/>
          <w:bCs/>
          <w:sz w:val="22"/>
          <w:szCs w:val="22"/>
        </w:rPr>
      </w:pPr>
      <w:r w:rsidRPr="004D1F14">
        <w:rPr>
          <w:rFonts w:ascii="Verdana" w:hAnsi="Verdana" w:cs="Arial"/>
          <w:bCs/>
          <w:sz w:val="22"/>
          <w:szCs w:val="22"/>
        </w:rPr>
        <w:t>Work with partners to improve signage and interpretation.</w:t>
      </w:r>
      <w:r w:rsidR="002835CA" w:rsidRPr="004D1F14">
        <w:rPr>
          <w:rFonts w:ascii="Verdana" w:hAnsi="Verdana" w:cs="Arial"/>
          <w:bCs/>
          <w:sz w:val="22"/>
          <w:szCs w:val="22"/>
        </w:rPr>
        <w:t xml:space="preserve">  </w:t>
      </w:r>
    </w:p>
    <w:p w14:paraId="70F90988" w14:textId="0970C40F" w:rsidR="00AD2F66" w:rsidRPr="004D1F14" w:rsidRDefault="00AD2F66" w:rsidP="009D1E71">
      <w:pPr>
        <w:numPr>
          <w:ilvl w:val="0"/>
          <w:numId w:val="15"/>
        </w:numPr>
        <w:tabs>
          <w:tab w:val="left" w:pos="1134"/>
        </w:tabs>
        <w:ind w:hanging="731"/>
        <w:outlineLvl w:val="0"/>
        <w:rPr>
          <w:rFonts w:ascii="Verdana" w:hAnsi="Verdana" w:cs="Arial"/>
          <w:bCs/>
          <w:sz w:val="22"/>
          <w:szCs w:val="22"/>
        </w:rPr>
      </w:pPr>
      <w:r w:rsidRPr="004D1F14">
        <w:rPr>
          <w:rFonts w:ascii="Verdana" w:hAnsi="Verdana" w:cs="Arial"/>
          <w:bCs/>
          <w:sz w:val="22"/>
          <w:szCs w:val="22"/>
        </w:rPr>
        <w:t>Seek to preserve and enhance the Town ’s biodiversity through supporting the retention,</w:t>
      </w:r>
      <w:r w:rsidR="009D58DB" w:rsidRPr="004D1F14">
        <w:rPr>
          <w:rFonts w:ascii="Verdana" w:hAnsi="Verdana" w:cs="Arial"/>
          <w:bCs/>
          <w:sz w:val="22"/>
          <w:szCs w:val="22"/>
        </w:rPr>
        <w:t xml:space="preserve"> </w:t>
      </w:r>
    </w:p>
    <w:p w14:paraId="1CEF9E12" w14:textId="1D561FB0" w:rsidR="00AD2F66" w:rsidRPr="004D1F14" w:rsidRDefault="00AD2F66" w:rsidP="00AD2F66">
      <w:pPr>
        <w:tabs>
          <w:tab w:val="left" w:pos="1134"/>
        </w:tabs>
        <w:ind w:left="709"/>
        <w:outlineLvl w:val="0"/>
        <w:rPr>
          <w:rFonts w:ascii="Verdana" w:hAnsi="Verdana" w:cs="Arial"/>
          <w:bCs/>
          <w:sz w:val="22"/>
          <w:szCs w:val="22"/>
        </w:rPr>
      </w:pPr>
      <w:r w:rsidRPr="004D1F14">
        <w:rPr>
          <w:rFonts w:ascii="Verdana" w:hAnsi="Verdana" w:cs="Arial"/>
          <w:bCs/>
          <w:sz w:val="22"/>
          <w:szCs w:val="22"/>
        </w:rPr>
        <w:tab/>
        <w:t xml:space="preserve">creation, and improvement of </w:t>
      </w:r>
      <w:r w:rsidR="000B039B" w:rsidRPr="004D1F14">
        <w:rPr>
          <w:rFonts w:ascii="Verdana" w:hAnsi="Verdana" w:cs="Arial"/>
          <w:bCs/>
          <w:sz w:val="22"/>
          <w:szCs w:val="22"/>
        </w:rPr>
        <w:t>water</w:t>
      </w:r>
      <w:r w:rsidRPr="004D1F14">
        <w:rPr>
          <w:rFonts w:ascii="Verdana" w:hAnsi="Verdana" w:cs="Arial"/>
          <w:bCs/>
          <w:sz w:val="22"/>
          <w:szCs w:val="22"/>
        </w:rPr>
        <w:t xml:space="preserve"> and green infrastructure networks.</w:t>
      </w:r>
    </w:p>
    <w:p w14:paraId="56A2A028" w14:textId="3DE77CD1" w:rsidR="002C1F19" w:rsidRPr="004D1F14" w:rsidRDefault="002C1F19" w:rsidP="002C1F19">
      <w:pPr>
        <w:pStyle w:val="ListParagraph"/>
        <w:numPr>
          <w:ilvl w:val="0"/>
          <w:numId w:val="21"/>
        </w:numPr>
        <w:tabs>
          <w:tab w:val="left" w:pos="1134"/>
        </w:tabs>
        <w:ind w:hanging="720"/>
        <w:outlineLvl w:val="0"/>
        <w:rPr>
          <w:rFonts w:ascii="Verdana" w:hAnsi="Verdana" w:cs="Arial"/>
          <w:bCs/>
          <w:sz w:val="22"/>
          <w:szCs w:val="22"/>
        </w:rPr>
      </w:pPr>
      <w:r w:rsidRPr="004D1F14">
        <w:rPr>
          <w:rFonts w:ascii="Verdana" w:hAnsi="Verdana" w:cs="Arial"/>
          <w:bCs/>
          <w:sz w:val="22"/>
          <w:szCs w:val="22"/>
        </w:rPr>
        <w:t>Work with stakeholders to develop proposals for Environmental improvement corridors.</w:t>
      </w:r>
    </w:p>
    <w:p w14:paraId="2F8FCF2A" w14:textId="386BCF11" w:rsidR="00AD2F66" w:rsidRPr="004D1F14" w:rsidRDefault="00AD2F66" w:rsidP="003A0A9A">
      <w:pPr>
        <w:numPr>
          <w:ilvl w:val="0"/>
          <w:numId w:val="15"/>
        </w:numPr>
        <w:tabs>
          <w:tab w:val="left" w:pos="1134"/>
        </w:tabs>
        <w:ind w:left="1134" w:hanging="425"/>
        <w:outlineLvl w:val="0"/>
        <w:rPr>
          <w:rFonts w:ascii="Verdana" w:hAnsi="Verdana" w:cs="Arial"/>
          <w:bCs/>
          <w:sz w:val="22"/>
          <w:szCs w:val="22"/>
        </w:rPr>
      </w:pPr>
      <w:r w:rsidRPr="004D1F14">
        <w:rPr>
          <w:rFonts w:ascii="Verdana" w:hAnsi="Verdana" w:cs="Arial"/>
          <w:bCs/>
          <w:sz w:val="22"/>
          <w:szCs w:val="22"/>
        </w:rPr>
        <w:t>Act as an advocate and gateway to other agencies in order to resolve nuisance</w:t>
      </w:r>
      <w:r w:rsidR="003A0A9A">
        <w:rPr>
          <w:rFonts w:ascii="Verdana" w:hAnsi="Verdana" w:cs="Arial"/>
          <w:bCs/>
          <w:sz w:val="22"/>
          <w:szCs w:val="22"/>
        </w:rPr>
        <w:t xml:space="preserve"> </w:t>
      </w:r>
      <w:r w:rsidRPr="004D1F14">
        <w:rPr>
          <w:rFonts w:ascii="Verdana" w:hAnsi="Verdana" w:cs="Arial"/>
          <w:bCs/>
          <w:sz w:val="22"/>
          <w:szCs w:val="22"/>
        </w:rPr>
        <w:t>complaints.</w:t>
      </w:r>
    </w:p>
    <w:p w14:paraId="39E40F6C" w14:textId="7760B1D1" w:rsidR="00AD2F66" w:rsidRPr="003A0A9A" w:rsidRDefault="00293515" w:rsidP="003A0A9A">
      <w:pPr>
        <w:numPr>
          <w:ilvl w:val="0"/>
          <w:numId w:val="15"/>
        </w:numPr>
        <w:tabs>
          <w:tab w:val="left" w:pos="1134"/>
        </w:tabs>
        <w:ind w:left="1134" w:hanging="425"/>
        <w:outlineLvl w:val="0"/>
        <w:rPr>
          <w:rFonts w:ascii="Verdana" w:hAnsi="Verdana" w:cs="Arial"/>
          <w:bCs/>
          <w:sz w:val="22"/>
          <w:szCs w:val="22"/>
        </w:rPr>
      </w:pPr>
      <w:r w:rsidRPr="004D1F14">
        <w:rPr>
          <w:rFonts w:ascii="Verdana" w:hAnsi="Verdana" w:cs="Arial"/>
          <w:sz w:val="22"/>
          <w:szCs w:val="22"/>
        </w:rPr>
        <w:t xml:space="preserve">Undertake an </w:t>
      </w:r>
      <w:r w:rsidR="00AD2F66" w:rsidRPr="004D1F14">
        <w:rPr>
          <w:rFonts w:ascii="Verdana" w:hAnsi="Verdana" w:cs="Arial"/>
          <w:sz w:val="22"/>
          <w:szCs w:val="22"/>
        </w:rPr>
        <w:t xml:space="preserve">Environmental Audit </w:t>
      </w:r>
      <w:r w:rsidRPr="004D1F14">
        <w:rPr>
          <w:rFonts w:ascii="Verdana" w:hAnsi="Verdana" w:cs="Arial"/>
          <w:sz w:val="22"/>
          <w:szCs w:val="22"/>
        </w:rPr>
        <w:t xml:space="preserve">to determine the effect of the Council’s activities </w:t>
      </w:r>
      <w:r w:rsidR="00AD2F66" w:rsidRPr="004D1F14">
        <w:rPr>
          <w:rFonts w:ascii="Verdana" w:hAnsi="Verdana" w:cs="Arial"/>
          <w:sz w:val="22"/>
          <w:szCs w:val="22"/>
        </w:rPr>
        <w:t>and measure</w:t>
      </w:r>
      <w:r w:rsidR="003A0A9A">
        <w:rPr>
          <w:rFonts w:ascii="Verdana" w:hAnsi="Verdana" w:cs="Arial"/>
          <w:sz w:val="22"/>
          <w:szCs w:val="22"/>
        </w:rPr>
        <w:t xml:space="preserve"> </w:t>
      </w:r>
      <w:r w:rsidRPr="003A0A9A">
        <w:rPr>
          <w:rFonts w:ascii="Verdana" w:hAnsi="Verdana" w:cs="Arial"/>
          <w:sz w:val="22"/>
          <w:szCs w:val="22"/>
        </w:rPr>
        <w:t>its c</w:t>
      </w:r>
      <w:r w:rsidR="00AD2F66" w:rsidRPr="003A0A9A">
        <w:rPr>
          <w:rFonts w:ascii="Verdana" w:hAnsi="Verdana" w:cs="Arial"/>
          <w:sz w:val="22"/>
          <w:szCs w:val="22"/>
        </w:rPr>
        <w:t>arbon footprint as a simple benchmark against which to monitor future progress.</w:t>
      </w:r>
    </w:p>
    <w:p w14:paraId="333E1C63" w14:textId="018CEA1F" w:rsidR="00B9717D" w:rsidRPr="004D1F14" w:rsidRDefault="002B51B3" w:rsidP="003A0A9A">
      <w:pPr>
        <w:pStyle w:val="ListParagraph"/>
        <w:numPr>
          <w:ilvl w:val="0"/>
          <w:numId w:val="19"/>
        </w:numPr>
        <w:tabs>
          <w:tab w:val="left" w:pos="1134"/>
        </w:tabs>
        <w:ind w:left="1134" w:hanging="425"/>
        <w:outlineLvl w:val="0"/>
        <w:rPr>
          <w:rFonts w:ascii="Verdana" w:hAnsi="Verdana" w:cs="Arial"/>
          <w:bCs/>
          <w:sz w:val="22"/>
          <w:szCs w:val="22"/>
        </w:rPr>
      </w:pPr>
      <w:r w:rsidRPr="004D1F14">
        <w:rPr>
          <w:rFonts w:ascii="Verdana" w:hAnsi="Verdana" w:cs="Arial"/>
          <w:sz w:val="22"/>
          <w:szCs w:val="22"/>
        </w:rPr>
        <w:t xml:space="preserve">Support the CWaC Local Plan Strategic Policies </w:t>
      </w:r>
      <w:r w:rsidR="00B9717D" w:rsidRPr="004D1F14">
        <w:rPr>
          <w:rFonts w:ascii="Verdana" w:hAnsi="Verdana" w:cs="Arial"/>
          <w:sz w:val="22"/>
          <w:szCs w:val="22"/>
        </w:rPr>
        <w:t xml:space="preserve">regarding </w:t>
      </w:r>
      <w:r w:rsidRPr="004D1F14">
        <w:rPr>
          <w:rFonts w:ascii="Verdana" w:hAnsi="Verdana" w:cs="Arial"/>
          <w:sz w:val="22"/>
          <w:szCs w:val="22"/>
        </w:rPr>
        <w:t>retention of the existing Green Belt</w:t>
      </w:r>
      <w:r w:rsidR="00E47422" w:rsidRPr="004D1F14">
        <w:rPr>
          <w:rFonts w:ascii="Verdana" w:hAnsi="Verdana" w:cs="Arial"/>
          <w:sz w:val="22"/>
          <w:szCs w:val="22"/>
        </w:rPr>
        <w:t>.</w:t>
      </w:r>
    </w:p>
    <w:p w14:paraId="25C1D002" w14:textId="573C2C33" w:rsidR="002B51B3" w:rsidRPr="004D1F14" w:rsidRDefault="00035017" w:rsidP="008D30F9">
      <w:pPr>
        <w:pStyle w:val="ListParagraph"/>
        <w:numPr>
          <w:ilvl w:val="0"/>
          <w:numId w:val="19"/>
        </w:numPr>
        <w:tabs>
          <w:tab w:val="left" w:pos="1134"/>
        </w:tabs>
        <w:ind w:hanging="11"/>
        <w:outlineLvl w:val="0"/>
        <w:rPr>
          <w:rFonts w:ascii="Verdana" w:hAnsi="Verdana" w:cs="Arial"/>
          <w:bCs/>
          <w:sz w:val="22"/>
          <w:szCs w:val="22"/>
        </w:rPr>
      </w:pPr>
      <w:r w:rsidRPr="004D1F14">
        <w:rPr>
          <w:rFonts w:ascii="Verdana" w:hAnsi="Verdana" w:cs="Arial"/>
          <w:sz w:val="22"/>
          <w:szCs w:val="22"/>
        </w:rPr>
        <w:t xml:space="preserve">Lobby to </w:t>
      </w:r>
      <w:r w:rsidR="002C339C" w:rsidRPr="004D1F14">
        <w:rPr>
          <w:rFonts w:ascii="Verdana" w:hAnsi="Verdana" w:cs="Arial"/>
          <w:sz w:val="22"/>
          <w:szCs w:val="22"/>
        </w:rPr>
        <w:t>promote su</w:t>
      </w:r>
      <w:r w:rsidR="003875C2" w:rsidRPr="004D1F14">
        <w:rPr>
          <w:rFonts w:ascii="Verdana" w:hAnsi="Verdana" w:cs="Arial"/>
          <w:sz w:val="22"/>
          <w:szCs w:val="22"/>
        </w:rPr>
        <w:t>stainable new development and conversions.</w:t>
      </w:r>
    </w:p>
    <w:p w14:paraId="71996B99" w14:textId="77777777" w:rsidR="002B51B3" w:rsidRPr="004D1F14" w:rsidRDefault="002B51B3" w:rsidP="005A2626">
      <w:pPr>
        <w:pStyle w:val="ListParagraph"/>
        <w:tabs>
          <w:tab w:val="left" w:pos="1134"/>
        </w:tabs>
        <w:ind w:left="1854"/>
        <w:outlineLvl w:val="0"/>
        <w:rPr>
          <w:rFonts w:ascii="Verdana" w:hAnsi="Verdana" w:cs="Arial"/>
          <w:bCs/>
          <w:sz w:val="22"/>
          <w:szCs w:val="22"/>
        </w:rPr>
      </w:pPr>
    </w:p>
    <w:p w14:paraId="48B2CF76" w14:textId="595F7768" w:rsidR="002835CA" w:rsidRPr="004D1F14" w:rsidRDefault="00A03D68" w:rsidP="00A03D68">
      <w:pPr>
        <w:pStyle w:val="NoSpacing"/>
        <w:tabs>
          <w:tab w:val="left" w:pos="1134"/>
        </w:tabs>
        <w:ind w:left="2836" w:hanging="2410"/>
        <w:outlineLvl w:val="0"/>
        <w:rPr>
          <w:rFonts w:ascii="Verdana" w:hAnsi="Verdana" w:cs="Arial"/>
          <w:b/>
          <w:caps/>
        </w:rPr>
      </w:pPr>
      <w:r w:rsidRPr="004D1F14">
        <w:rPr>
          <w:rFonts w:ascii="Verdana" w:hAnsi="Verdana" w:cs="Arial"/>
          <w:b/>
        </w:rPr>
        <w:t xml:space="preserve">2.   </w:t>
      </w:r>
      <w:r w:rsidR="002109EC" w:rsidRPr="004D1F14">
        <w:rPr>
          <w:rFonts w:ascii="Verdana" w:hAnsi="Verdana" w:cs="Arial"/>
          <w:b/>
        </w:rPr>
        <w:t>P</w:t>
      </w:r>
      <w:r w:rsidR="002835CA" w:rsidRPr="004D1F14">
        <w:rPr>
          <w:rFonts w:ascii="Verdana" w:hAnsi="Verdana" w:cs="Arial"/>
          <w:b/>
          <w:u w:val="single"/>
        </w:rPr>
        <w:t>rotect and enhance our heritage:</w:t>
      </w:r>
    </w:p>
    <w:p w14:paraId="0ECDBEDB" w14:textId="77777777" w:rsidR="002835CA" w:rsidRPr="004D1F14" w:rsidRDefault="002835CA" w:rsidP="002835CA">
      <w:pPr>
        <w:outlineLvl w:val="0"/>
        <w:rPr>
          <w:rFonts w:ascii="Verdana" w:hAnsi="Verdana" w:cs="Arial"/>
          <w:b/>
          <w:color w:val="2F5496" w:themeColor="accent1" w:themeShade="BF"/>
          <w:sz w:val="22"/>
          <w:szCs w:val="22"/>
        </w:rPr>
      </w:pPr>
    </w:p>
    <w:p w14:paraId="061F9AFF" w14:textId="16E94B2D" w:rsidR="002109EC" w:rsidRPr="004D1F14" w:rsidRDefault="005135B6" w:rsidP="009D1E71">
      <w:pPr>
        <w:numPr>
          <w:ilvl w:val="0"/>
          <w:numId w:val="5"/>
        </w:numPr>
        <w:tabs>
          <w:tab w:val="clear" w:pos="720"/>
        </w:tabs>
        <w:ind w:left="1134" w:hanging="425"/>
        <w:outlineLvl w:val="0"/>
        <w:rPr>
          <w:rFonts w:ascii="Verdana" w:hAnsi="Verdana" w:cs="Arial"/>
          <w:b/>
          <w:sz w:val="22"/>
          <w:szCs w:val="22"/>
        </w:rPr>
      </w:pPr>
      <w:r w:rsidRPr="004D1F14">
        <w:rPr>
          <w:rFonts w:ascii="Verdana" w:hAnsi="Verdana" w:cs="Arial"/>
          <w:sz w:val="22"/>
          <w:szCs w:val="22"/>
        </w:rPr>
        <w:t>Support the continuance of significant public events.</w:t>
      </w:r>
      <w:r w:rsidR="002109EC" w:rsidRPr="004D1F14">
        <w:rPr>
          <w:rFonts w:ascii="Verdana" w:hAnsi="Verdana" w:cs="Arial"/>
          <w:sz w:val="22"/>
          <w:szCs w:val="22"/>
        </w:rPr>
        <w:t xml:space="preserve"> </w:t>
      </w:r>
    </w:p>
    <w:p w14:paraId="781F6502" w14:textId="22DAA5A3" w:rsidR="00EC1E90" w:rsidRPr="004D1F14" w:rsidRDefault="005135B6" w:rsidP="009D1E71">
      <w:pPr>
        <w:numPr>
          <w:ilvl w:val="0"/>
          <w:numId w:val="5"/>
        </w:numPr>
        <w:tabs>
          <w:tab w:val="clear" w:pos="720"/>
        </w:tabs>
        <w:ind w:left="1134" w:hanging="425"/>
        <w:outlineLvl w:val="0"/>
        <w:rPr>
          <w:rFonts w:ascii="Verdana" w:hAnsi="Verdana" w:cs="Arial"/>
          <w:color w:val="2F5496" w:themeColor="accent1" w:themeShade="BF"/>
          <w:sz w:val="22"/>
          <w:szCs w:val="22"/>
        </w:rPr>
      </w:pPr>
      <w:r w:rsidRPr="004D1F14">
        <w:rPr>
          <w:rFonts w:ascii="Verdana" w:hAnsi="Verdana" w:cs="Arial"/>
          <w:sz w:val="22"/>
          <w:szCs w:val="22"/>
        </w:rPr>
        <w:t>Work to ensure</w:t>
      </w:r>
      <w:r w:rsidR="00EC1E90" w:rsidRPr="004D1F14">
        <w:rPr>
          <w:rFonts w:ascii="Verdana" w:hAnsi="Verdana" w:cs="Arial"/>
          <w:sz w:val="22"/>
          <w:szCs w:val="22"/>
        </w:rPr>
        <w:t xml:space="preserve"> Neston's heritage is recorded and made accessible to all. Look to develop more online content on our website that captures the Town's look, memories, and history.</w:t>
      </w:r>
    </w:p>
    <w:p w14:paraId="7740E404" w14:textId="5A213A02" w:rsidR="00EC1E90" w:rsidRPr="004D1F14" w:rsidRDefault="00EC1E90" w:rsidP="009D1E71">
      <w:pPr>
        <w:numPr>
          <w:ilvl w:val="0"/>
          <w:numId w:val="5"/>
        </w:numPr>
        <w:tabs>
          <w:tab w:val="clear" w:pos="720"/>
        </w:tabs>
        <w:ind w:left="1134" w:hanging="425"/>
        <w:outlineLvl w:val="0"/>
        <w:rPr>
          <w:rFonts w:ascii="Verdana" w:hAnsi="Verdana" w:cs="Arial"/>
          <w:color w:val="2F5496" w:themeColor="accent1" w:themeShade="BF"/>
          <w:sz w:val="22"/>
          <w:szCs w:val="22"/>
        </w:rPr>
      </w:pPr>
      <w:r w:rsidRPr="004D1F14">
        <w:rPr>
          <w:rFonts w:ascii="Verdana" w:hAnsi="Verdana" w:cs="Arial"/>
          <w:sz w:val="22"/>
          <w:szCs w:val="22"/>
        </w:rPr>
        <w:t xml:space="preserve">Explore with partners the concept of a “virtual” museum for </w:t>
      </w:r>
      <w:r w:rsidR="009C1EC2" w:rsidRPr="004D1F14">
        <w:rPr>
          <w:rFonts w:ascii="Verdana" w:hAnsi="Verdana" w:cs="Arial"/>
          <w:sz w:val="22"/>
          <w:szCs w:val="22"/>
        </w:rPr>
        <w:t>Neston</w:t>
      </w:r>
      <w:r w:rsidRPr="004D1F14">
        <w:rPr>
          <w:rFonts w:ascii="Verdana" w:hAnsi="Verdana" w:cs="Arial"/>
          <w:sz w:val="22"/>
          <w:szCs w:val="22"/>
        </w:rPr>
        <w:t xml:space="preserve">. It could be in several linked locations, extending the Town trails. It would provide access to the </w:t>
      </w:r>
      <w:r w:rsidR="009C1EC2" w:rsidRPr="004D1F14">
        <w:rPr>
          <w:rFonts w:ascii="Verdana" w:hAnsi="Verdana" w:cs="Arial"/>
          <w:sz w:val="22"/>
          <w:szCs w:val="22"/>
        </w:rPr>
        <w:t xml:space="preserve">natural, </w:t>
      </w:r>
      <w:r w:rsidRPr="004D1F14">
        <w:rPr>
          <w:rFonts w:ascii="Verdana" w:hAnsi="Verdana" w:cs="Arial"/>
          <w:sz w:val="22"/>
          <w:szCs w:val="22"/>
        </w:rPr>
        <w:t>built</w:t>
      </w:r>
      <w:r w:rsidR="009C1EC2" w:rsidRPr="004D1F14">
        <w:rPr>
          <w:rFonts w:ascii="Verdana" w:hAnsi="Verdana" w:cs="Arial"/>
          <w:sz w:val="22"/>
          <w:szCs w:val="22"/>
        </w:rPr>
        <w:t xml:space="preserve">, cultural </w:t>
      </w:r>
      <w:r w:rsidRPr="004D1F14">
        <w:rPr>
          <w:rFonts w:ascii="Verdana" w:hAnsi="Verdana" w:cs="Arial"/>
          <w:sz w:val="22"/>
          <w:szCs w:val="22"/>
        </w:rPr>
        <w:t xml:space="preserve">and industrial heritage of the Town. </w:t>
      </w:r>
    </w:p>
    <w:p w14:paraId="38DDF369" w14:textId="2B8437E6" w:rsidR="002835CA" w:rsidRPr="004D1F14" w:rsidRDefault="002835CA" w:rsidP="009D1E71">
      <w:pPr>
        <w:numPr>
          <w:ilvl w:val="0"/>
          <w:numId w:val="5"/>
        </w:numPr>
        <w:tabs>
          <w:tab w:val="clear" w:pos="720"/>
        </w:tabs>
        <w:ind w:left="1134" w:hanging="425"/>
        <w:outlineLvl w:val="0"/>
        <w:rPr>
          <w:rFonts w:ascii="Verdana" w:hAnsi="Verdana" w:cs="Arial"/>
          <w:color w:val="2F5496" w:themeColor="accent1" w:themeShade="BF"/>
          <w:sz w:val="22"/>
          <w:szCs w:val="22"/>
        </w:rPr>
      </w:pPr>
      <w:r w:rsidRPr="004D1F14">
        <w:rPr>
          <w:rFonts w:ascii="Verdana" w:hAnsi="Verdana" w:cs="Arial"/>
          <w:bCs/>
          <w:sz w:val="22"/>
          <w:szCs w:val="22"/>
        </w:rPr>
        <w:t xml:space="preserve">Support reviews and maintenance of </w:t>
      </w:r>
      <w:r w:rsidR="009640BE" w:rsidRPr="004D1F14">
        <w:rPr>
          <w:rFonts w:ascii="Verdana" w:hAnsi="Verdana" w:cs="Arial"/>
          <w:bCs/>
          <w:sz w:val="22"/>
          <w:szCs w:val="22"/>
        </w:rPr>
        <w:t xml:space="preserve">the conservation areas and </w:t>
      </w:r>
      <w:r w:rsidRPr="004D1F14">
        <w:rPr>
          <w:rFonts w:ascii="Verdana" w:hAnsi="Verdana" w:cs="Arial"/>
          <w:bCs/>
          <w:sz w:val="22"/>
          <w:szCs w:val="22"/>
        </w:rPr>
        <w:t>both listed buildings and buildings on a local list</w:t>
      </w:r>
      <w:r w:rsidR="005F3572" w:rsidRPr="004D1F14">
        <w:rPr>
          <w:rFonts w:ascii="Verdana" w:hAnsi="Verdana" w:cs="Arial"/>
          <w:bCs/>
          <w:sz w:val="22"/>
          <w:szCs w:val="22"/>
        </w:rPr>
        <w:t xml:space="preserve"> and list on the website</w:t>
      </w:r>
      <w:r w:rsidRPr="004D1F14">
        <w:rPr>
          <w:rFonts w:ascii="Verdana" w:hAnsi="Verdana" w:cs="Arial"/>
          <w:bCs/>
          <w:sz w:val="22"/>
          <w:szCs w:val="22"/>
        </w:rPr>
        <w:t>.</w:t>
      </w:r>
    </w:p>
    <w:p w14:paraId="35CFCD06" w14:textId="77777777" w:rsidR="002835CA" w:rsidRPr="004D1F14" w:rsidRDefault="002109EC" w:rsidP="009D1E71">
      <w:pPr>
        <w:numPr>
          <w:ilvl w:val="0"/>
          <w:numId w:val="5"/>
        </w:numPr>
        <w:tabs>
          <w:tab w:val="clear" w:pos="720"/>
        </w:tabs>
        <w:ind w:left="1134" w:hanging="425"/>
        <w:outlineLvl w:val="0"/>
        <w:rPr>
          <w:rFonts w:ascii="Verdana" w:hAnsi="Verdana" w:cs="Arial"/>
          <w:bCs/>
          <w:sz w:val="22"/>
          <w:szCs w:val="22"/>
        </w:rPr>
      </w:pPr>
      <w:r w:rsidRPr="004D1F14">
        <w:rPr>
          <w:rFonts w:ascii="Verdana" w:hAnsi="Verdana" w:cs="Arial"/>
          <w:bCs/>
          <w:sz w:val="22"/>
          <w:szCs w:val="22"/>
        </w:rPr>
        <w:t>Use the planning system to p</w:t>
      </w:r>
      <w:r w:rsidR="002835CA" w:rsidRPr="004D1F14">
        <w:rPr>
          <w:rFonts w:ascii="Verdana" w:hAnsi="Verdana" w:cs="Arial"/>
          <w:bCs/>
          <w:sz w:val="22"/>
          <w:szCs w:val="22"/>
        </w:rPr>
        <w:t>reserv</w:t>
      </w:r>
      <w:r w:rsidRPr="004D1F14">
        <w:rPr>
          <w:rFonts w:ascii="Verdana" w:hAnsi="Verdana" w:cs="Arial"/>
          <w:bCs/>
          <w:sz w:val="22"/>
          <w:szCs w:val="22"/>
        </w:rPr>
        <w:t>e</w:t>
      </w:r>
      <w:r w:rsidR="002835CA" w:rsidRPr="004D1F14">
        <w:rPr>
          <w:rFonts w:ascii="Verdana" w:hAnsi="Verdana" w:cs="Arial"/>
          <w:bCs/>
          <w:sz w:val="22"/>
          <w:szCs w:val="22"/>
        </w:rPr>
        <w:t xml:space="preserve"> green open spaces and sightlines to key features</w:t>
      </w:r>
      <w:r w:rsidRPr="004D1F14">
        <w:rPr>
          <w:rFonts w:ascii="Verdana" w:hAnsi="Verdana" w:cs="Arial"/>
          <w:bCs/>
          <w:sz w:val="22"/>
          <w:szCs w:val="22"/>
        </w:rPr>
        <w:t>.</w:t>
      </w:r>
    </w:p>
    <w:p w14:paraId="45C5C98E" w14:textId="2AD426BE" w:rsidR="00C90F68" w:rsidRPr="004D1F14" w:rsidRDefault="00C90F68" w:rsidP="009D1E71">
      <w:pPr>
        <w:numPr>
          <w:ilvl w:val="0"/>
          <w:numId w:val="5"/>
        </w:numPr>
        <w:tabs>
          <w:tab w:val="clear" w:pos="720"/>
        </w:tabs>
        <w:ind w:left="1134" w:hanging="425"/>
        <w:outlineLvl w:val="0"/>
        <w:rPr>
          <w:rFonts w:ascii="Verdana" w:hAnsi="Verdana" w:cs="Arial"/>
          <w:bCs/>
          <w:color w:val="2F5496" w:themeColor="accent1" w:themeShade="BF"/>
          <w:sz w:val="22"/>
          <w:szCs w:val="22"/>
        </w:rPr>
      </w:pPr>
      <w:r w:rsidRPr="004D1F14">
        <w:rPr>
          <w:rFonts w:ascii="Verdana" w:hAnsi="Verdana" w:cs="Arial"/>
          <w:sz w:val="22"/>
          <w:szCs w:val="22"/>
        </w:rPr>
        <w:t>Look to implement a local Blue Plaque Scheme for Neston.</w:t>
      </w:r>
    </w:p>
    <w:p w14:paraId="08239B43" w14:textId="77777777" w:rsidR="002B51B3" w:rsidRPr="004D1F14" w:rsidRDefault="002B51B3" w:rsidP="00A03D68">
      <w:pPr>
        <w:pStyle w:val="NoSpacing"/>
        <w:rPr>
          <w:rFonts w:ascii="Verdana" w:hAnsi="Verdana" w:cs="Arial"/>
          <w:bCs/>
          <w:color w:val="2F5496" w:themeColor="accent1" w:themeShade="BF"/>
        </w:rPr>
      </w:pPr>
    </w:p>
    <w:p w14:paraId="179D0006" w14:textId="77777777" w:rsidR="005A1976" w:rsidRPr="004D1F14" w:rsidRDefault="005A1976" w:rsidP="005A1976">
      <w:pPr>
        <w:ind w:left="1134"/>
        <w:outlineLvl w:val="0"/>
        <w:rPr>
          <w:rFonts w:ascii="Verdana" w:hAnsi="Verdana" w:cs="Arial"/>
          <w:bCs/>
          <w:color w:val="2F5496" w:themeColor="accent1" w:themeShade="BF"/>
          <w:sz w:val="22"/>
          <w:szCs w:val="22"/>
        </w:rPr>
      </w:pPr>
    </w:p>
    <w:p w14:paraId="7D16B154" w14:textId="45F00042" w:rsidR="002835CA" w:rsidRPr="004D1F14" w:rsidRDefault="00B03EE4" w:rsidP="003A0A9A">
      <w:pPr>
        <w:ind w:firstLine="426"/>
        <w:outlineLvl w:val="0"/>
        <w:rPr>
          <w:rFonts w:ascii="Verdana" w:hAnsi="Verdana" w:cs="Arial"/>
          <w:b/>
          <w:sz w:val="22"/>
          <w:szCs w:val="22"/>
          <w:u w:val="single"/>
        </w:rPr>
      </w:pPr>
      <w:r w:rsidRPr="003A0A9A">
        <w:rPr>
          <w:rFonts w:ascii="Verdana" w:hAnsi="Verdana" w:cs="Arial"/>
          <w:b/>
          <w:sz w:val="22"/>
          <w:szCs w:val="22"/>
        </w:rPr>
        <w:t xml:space="preserve">3.    </w:t>
      </w:r>
      <w:r w:rsidR="00F83231" w:rsidRPr="004D1F14">
        <w:rPr>
          <w:rFonts w:ascii="Verdana" w:hAnsi="Verdana" w:cs="Arial"/>
          <w:b/>
          <w:sz w:val="22"/>
          <w:szCs w:val="22"/>
          <w:u w:val="single"/>
        </w:rPr>
        <w:t>R</w:t>
      </w:r>
      <w:r w:rsidR="002835CA" w:rsidRPr="004D1F14">
        <w:rPr>
          <w:rFonts w:ascii="Verdana" w:hAnsi="Verdana" w:cs="Arial"/>
          <w:b/>
          <w:sz w:val="22"/>
          <w:szCs w:val="22"/>
          <w:u w:val="single"/>
        </w:rPr>
        <w:t>ecognise the range of leisure and sporting assets and seek to add to them.</w:t>
      </w:r>
    </w:p>
    <w:p w14:paraId="6A9DEAD5" w14:textId="77777777" w:rsidR="00DE1B38" w:rsidRPr="004D1F14" w:rsidRDefault="00DE1B38" w:rsidP="00DE1B38">
      <w:pPr>
        <w:ind w:left="720"/>
        <w:outlineLvl w:val="0"/>
        <w:rPr>
          <w:rFonts w:ascii="Verdana" w:hAnsi="Verdana" w:cs="Arial"/>
          <w:b/>
          <w:color w:val="2F5496" w:themeColor="accent1" w:themeShade="BF"/>
          <w:sz w:val="22"/>
          <w:szCs w:val="22"/>
          <w:u w:val="single"/>
        </w:rPr>
      </w:pPr>
    </w:p>
    <w:p w14:paraId="4746EF61" w14:textId="77777777" w:rsidR="002835CA" w:rsidRPr="004D1F14" w:rsidRDefault="002835CA" w:rsidP="009D1E71">
      <w:pPr>
        <w:numPr>
          <w:ilvl w:val="0"/>
          <w:numId w:val="13"/>
        </w:numPr>
        <w:ind w:left="1134" w:hanging="425"/>
        <w:outlineLvl w:val="0"/>
        <w:rPr>
          <w:rFonts w:ascii="Verdana" w:hAnsi="Verdana" w:cs="Arial"/>
          <w:bCs/>
          <w:sz w:val="22"/>
          <w:szCs w:val="22"/>
          <w:u w:val="single"/>
        </w:rPr>
      </w:pPr>
      <w:r w:rsidRPr="004D1F14">
        <w:rPr>
          <w:rFonts w:ascii="Verdana" w:hAnsi="Verdana" w:cs="Arial"/>
          <w:bCs/>
          <w:sz w:val="22"/>
          <w:szCs w:val="22"/>
        </w:rPr>
        <w:t>Oppose new developments where recreation or sports facilities are lost unless equivalent provision is provided</w:t>
      </w:r>
      <w:r w:rsidR="00F83231" w:rsidRPr="004D1F14">
        <w:rPr>
          <w:rFonts w:ascii="Verdana" w:hAnsi="Verdana" w:cs="Arial"/>
          <w:bCs/>
          <w:sz w:val="22"/>
          <w:szCs w:val="22"/>
        </w:rPr>
        <w:t>.</w:t>
      </w:r>
    </w:p>
    <w:p w14:paraId="075A3BB3" w14:textId="77777777" w:rsidR="002835CA" w:rsidRPr="004D1F14" w:rsidRDefault="002835CA" w:rsidP="009D1E71">
      <w:pPr>
        <w:numPr>
          <w:ilvl w:val="0"/>
          <w:numId w:val="4"/>
        </w:numPr>
        <w:ind w:left="1134" w:hanging="425"/>
        <w:outlineLvl w:val="0"/>
        <w:rPr>
          <w:rFonts w:ascii="Verdana" w:hAnsi="Verdana" w:cs="Arial"/>
          <w:bCs/>
          <w:sz w:val="22"/>
          <w:szCs w:val="22"/>
          <w:u w:val="single"/>
        </w:rPr>
      </w:pPr>
      <w:r w:rsidRPr="004D1F14">
        <w:rPr>
          <w:rFonts w:ascii="Verdana" w:hAnsi="Verdana" w:cs="Arial"/>
          <w:bCs/>
          <w:sz w:val="22"/>
          <w:szCs w:val="22"/>
        </w:rPr>
        <w:t xml:space="preserve">Support and </w:t>
      </w:r>
      <w:r w:rsidR="002E2A96" w:rsidRPr="004D1F14">
        <w:rPr>
          <w:rFonts w:ascii="Verdana" w:hAnsi="Verdana" w:cs="Arial"/>
          <w:bCs/>
          <w:sz w:val="22"/>
          <w:szCs w:val="22"/>
        </w:rPr>
        <w:t>promote the development</w:t>
      </w:r>
      <w:r w:rsidRPr="004D1F14">
        <w:rPr>
          <w:rFonts w:ascii="Verdana" w:hAnsi="Verdana" w:cs="Arial"/>
          <w:bCs/>
          <w:sz w:val="22"/>
          <w:szCs w:val="22"/>
        </w:rPr>
        <w:t xml:space="preserve"> </w:t>
      </w:r>
      <w:r w:rsidR="002E2A96" w:rsidRPr="004D1F14">
        <w:rPr>
          <w:rFonts w:ascii="Verdana" w:hAnsi="Verdana" w:cs="Arial"/>
          <w:bCs/>
          <w:sz w:val="22"/>
          <w:szCs w:val="22"/>
        </w:rPr>
        <w:t>of</w:t>
      </w:r>
      <w:r w:rsidRPr="004D1F14">
        <w:rPr>
          <w:rFonts w:ascii="Verdana" w:hAnsi="Verdana" w:cs="Arial"/>
          <w:bCs/>
          <w:sz w:val="22"/>
          <w:szCs w:val="22"/>
        </w:rPr>
        <w:t xml:space="preserve"> new</w:t>
      </w:r>
      <w:r w:rsidR="002E2A96" w:rsidRPr="004D1F14">
        <w:rPr>
          <w:rFonts w:ascii="Verdana" w:hAnsi="Verdana" w:cs="Arial"/>
          <w:bCs/>
          <w:sz w:val="22"/>
          <w:szCs w:val="22"/>
        </w:rPr>
        <w:t xml:space="preserve"> sports and </w:t>
      </w:r>
      <w:r w:rsidRPr="004D1F14">
        <w:rPr>
          <w:rFonts w:ascii="Verdana" w:hAnsi="Verdana" w:cs="Arial"/>
          <w:bCs/>
          <w:sz w:val="22"/>
          <w:szCs w:val="22"/>
        </w:rPr>
        <w:t xml:space="preserve">leisure facilities </w:t>
      </w:r>
      <w:r w:rsidR="002E2A96" w:rsidRPr="004D1F14">
        <w:rPr>
          <w:rFonts w:ascii="Verdana" w:hAnsi="Verdana" w:cs="Arial"/>
          <w:bCs/>
          <w:sz w:val="22"/>
          <w:szCs w:val="22"/>
        </w:rPr>
        <w:t>to meet the needs of the local and surrounding population</w:t>
      </w:r>
      <w:r w:rsidRPr="004D1F14">
        <w:rPr>
          <w:rFonts w:ascii="Verdana" w:hAnsi="Verdana" w:cs="Arial"/>
          <w:bCs/>
          <w:sz w:val="22"/>
          <w:szCs w:val="22"/>
        </w:rPr>
        <w:t>.</w:t>
      </w:r>
    </w:p>
    <w:p w14:paraId="2BB1053D" w14:textId="4A0DA232" w:rsidR="00155BC9" w:rsidRPr="004D1F14" w:rsidRDefault="00155BC9" w:rsidP="009D1E71">
      <w:pPr>
        <w:numPr>
          <w:ilvl w:val="0"/>
          <w:numId w:val="4"/>
        </w:numPr>
        <w:ind w:left="1134" w:hanging="425"/>
        <w:outlineLvl w:val="0"/>
        <w:rPr>
          <w:rFonts w:ascii="Verdana" w:hAnsi="Verdana" w:cs="Arial"/>
          <w:bCs/>
          <w:sz w:val="22"/>
          <w:szCs w:val="22"/>
          <w:u w:val="single"/>
        </w:rPr>
      </w:pPr>
      <w:r w:rsidRPr="004D1F14">
        <w:rPr>
          <w:rFonts w:ascii="Verdana" w:hAnsi="Verdana" w:cs="Arial"/>
          <w:sz w:val="22"/>
          <w:szCs w:val="22"/>
        </w:rPr>
        <w:lastRenderedPageBreak/>
        <w:t xml:space="preserve">Work with </w:t>
      </w:r>
      <w:r w:rsidR="00426EEA" w:rsidRPr="004D1F14">
        <w:rPr>
          <w:rFonts w:ascii="Verdana" w:hAnsi="Verdana" w:cs="Arial"/>
          <w:sz w:val="22"/>
          <w:szCs w:val="22"/>
        </w:rPr>
        <w:t>partners and “friends of” groups</w:t>
      </w:r>
      <w:r w:rsidRPr="004D1F14">
        <w:rPr>
          <w:rFonts w:ascii="Verdana" w:hAnsi="Verdana" w:cs="Arial"/>
          <w:sz w:val="22"/>
          <w:szCs w:val="22"/>
        </w:rPr>
        <w:t xml:space="preserve"> to maintain and upgrade the various </w:t>
      </w:r>
      <w:r w:rsidR="0007347B" w:rsidRPr="004D1F14">
        <w:rPr>
          <w:rFonts w:ascii="Verdana" w:hAnsi="Verdana" w:cs="Arial"/>
          <w:sz w:val="22"/>
          <w:szCs w:val="22"/>
        </w:rPr>
        <w:t>green-spaces</w:t>
      </w:r>
      <w:r w:rsidRPr="004D1F14">
        <w:rPr>
          <w:rFonts w:ascii="Verdana" w:hAnsi="Verdana" w:cs="Arial"/>
          <w:sz w:val="22"/>
          <w:szCs w:val="22"/>
        </w:rPr>
        <w:t xml:space="preserve"> in the town.</w:t>
      </w:r>
    </w:p>
    <w:p w14:paraId="4122CC60" w14:textId="60F61DE0" w:rsidR="00155BC9" w:rsidRPr="004D1F14" w:rsidRDefault="0007347B" w:rsidP="009D1E71">
      <w:pPr>
        <w:numPr>
          <w:ilvl w:val="0"/>
          <w:numId w:val="4"/>
        </w:numPr>
        <w:ind w:left="1134" w:hanging="425"/>
        <w:outlineLvl w:val="0"/>
        <w:rPr>
          <w:rFonts w:ascii="Verdana" w:hAnsi="Verdana" w:cs="Arial"/>
          <w:bCs/>
          <w:sz w:val="22"/>
          <w:szCs w:val="22"/>
        </w:rPr>
      </w:pPr>
      <w:r w:rsidRPr="004D1F14">
        <w:rPr>
          <w:rFonts w:ascii="Verdana" w:hAnsi="Verdana" w:cs="Arial"/>
          <w:bCs/>
          <w:sz w:val="22"/>
          <w:szCs w:val="22"/>
        </w:rPr>
        <w:t>Recognise</w:t>
      </w:r>
      <w:r w:rsidR="000C5AD3" w:rsidRPr="004D1F14">
        <w:rPr>
          <w:rFonts w:ascii="Verdana" w:hAnsi="Verdana" w:cs="Arial"/>
          <w:bCs/>
          <w:sz w:val="22"/>
          <w:szCs w:val="22"/>
        </w:rPr>
        <w:t xml:space="preserve"> the needs of pedestrians and cyclists and p</w:t>
      </w:r>
      <w:r w:rsidR="00293515" w:rsidRPr="004D1F14">
        <w:rPr>
          <w:rFonts w:ascii="Verdana" w:hAnsi="Verdana" w:cs="Arial"/>
          <w:bCs/>
          <w:sz w:val="22"/>
          <w:szCs w:val="22"/>
        </w:rPr>
        <w:t>romote cycling and walking in the town</w:t>
      </w:r>
      <w:r w:rsidR="002B5B9C" w:rsidRPr="004D1F14">
        <w:rPr>
          <w:rFonts w:ascii="Verdana" w:hAnsi="Verdana" w:cs="Arial"/>
          <w:bCs/>
          <w:sz w:val="22"/>
          <w:szCs w:val="22"/>
        </w:rPr>
        <w:t>, including</w:t>
      </w:r>
      <w:r w:rsidR="00F71F81" w:rsidRPr="004D1F14">
        <w:rPr>
          <w:rFonts w:ascii="Verdana" w:hAnsi="Verdana" w:cs="Arial"/>
          <w:bCs/>
          <w:sz w:val="22"/>
          <w:szCs w:val="22"/>
        </w:rPr>
        <w:t xml:space="preserve"> helping to fund the updating of maps.</w:t>
      </w:r>
    </w:p>
    <w:p w14:paraId="4664D9B4" w14:textId="77777777" w:rsidR="007E601F" w:rsidRPr="004D1F14" w:rsidRDefault="002E2A96" w:rsidP="009D1E71">
      <w:pPr>
        <w:numPr>
          <w:ilvl w:val="0"/>
          <w:numId w:val="4"/>
        </w:numPr>
        <w:ind w:left="1134" w:hanging="425"/>
        <w:outlineLvl w:val="0"/>
        <w:rPr>
          <w:rFonts w:ascii="Verdana" w:hAnsi="Verdana" w:cs="Arial"/>
          <w:bCs/>
          <w:color w:val="2F5496" w:themeColor="accent1" w:themeShade="BF"/>
          <w:sz w:val="22"/>
          <w:szCs w:val="22"/>
        </w:rPr>
      </w:pPr>
      <w:r w:rsidRPr="004D1F14">
        <w:rPr>
          <w:rFonts w:ascii="Verdana" w:hAnsi="Verdana" w:cs="Arial"/>
          <w:sz w:val="22"/>
          <w:szCs w:val="22"/>
          <w:lang w:eastAsia="en-GB"/>
        </w:rPr>
        <w:t>Support local sports and leisure organisations to expand and play a greater role in meeting the needs of the population.</w:t>
      </w:r>
    </w:p>
    <w:p w14:paraId="6F076932" w14:textId="2C5E8A96" w:rsidR="002E2A96" w:rsidRPr="004D1F14" w:rsidRDefault="007E601F" w:rsidP="009D1E71">
      <w:pPr>
        <w:numPr>
          <w:ilvl w:val="0"/>
          <w:numId w:val="4"/>
        </w:numPr>
        <w:ind w:left="1134" w:hanging="425"/>
        <w:outlineLvl w:val="0"/>
        <w:rPr>
          <w:rFonts w:ascii="Verdana" w:hAnsi="Verdana" w:cs="Arial"/>
          <w:bCs/>
          <w:color w:val="2F5496" w:themeColor="accent1" w:themeShade="BF"/>
          <w:sz w:val="22"/>
          <w:szCs w:val="22"/>
        </w:rPr>
      </w:pPr>
      <w:r w:rsidRPr="004D1F14">
        <w:rPr>
          <w:rFonts w:ascii="Verdana" w:hAnsi="Verdana" w:cs="Arial"/>
          <w:sz w:val="22"/>
          <w:szCs w:val="22"/>
          <w:lang w:eastAsia="en-GB"/>
        </w:rPr>
        <w:t>Work to maintain and enhance the provision of allotments in the Town.</w:t>
      </w:r>
      <w:r w:rsidR="002E2A96" w:rsidRPr="004D1F14">
        <w:rPr>
          <w:rFonts w:ascii="Verdana" w:hAnsi="Verdana" w:cs="Arial"/>
          <w:sz w:val="22"/>
          <w:szCs w:val="22"/>
          <w:lang w:eastAsia="en-GB"/>
        </w:rPr>
        <w:t xml:space="preserve">  </w:t>
      </w:r>
    </w:p>
    <w:p w14:paraId="10C723C1" w14:textId="77777777" w:rsidR="0082525D" w:rsidRPr="004D1F14" w:rsidRDefault="0082525D" w:rsidP="0082525D">
      <w:pPr>
        <w:ind w:left="1134"/>
        <w:outlineLvl w:val="0"/>
        <w:rPr>
          <w:rFonts w:ascii="Verdana" w:hAnsi="Verdana" w:cs="Arial"/>
          <w:bCs/>
          <w:color w:val="2F5496" w:themeColor="accent1" w:themeShade="BF"/>
          <w:sz w:val="22"/>
          <w:szCs w:val="22"/>
        </w:rPr>
      </w:pPr>
    </w:p>
    <w:p w14:paraId="47109B86" w14:textId="77777777" w:rsidR="0032642F" w:rsidRPr="004D1F14" w:rsidRDefault="000A556C" w:rsidP="000A556C">
      <w:pPr>
        <w:tabs>
          <w:tab w:val="left" w:pos="284"/>
        </w:tabs>
        <w:outlineLvl w:val="0"/>
        <w:rPr>
          <w:rFonts w:ascii="Verdana" w:hAnsi="Verdana" w:cs="Arial"/>
          <w:b/>
          <w:color w:val="2F5496" w:themeColor="accent1" w:themeShade="BF"/>
          <w:sz w:val="22"/>
          <w:szCs w:val="22"/>
          <w:u w:val="single"/>
        </w:rPr>
      </w:pPr>
      <w:r w:rsidRPr="004D1F14">
        <w:rPr>
          <w:rFonts w:ascii="Verdana" w:hAnsi="Verdana" w:cs="Arial"/>
          <w:b/>
          <w:color w:val="2F5496" w:themeColor="accent1" w:themeShade="BF"/>
          <w:sz w:val="22"/>
          <w:szCs w:val="22"/>
        </w:rPr>
        <w:t xml:space="preserve">      </w:t>
      </w:r>
      <w:r w:rsidRPr="004D1F14">
        <w:rPr>
          <w:rFonts w:ascii="Verdana" w:hAnsi="Verdana" w:cs="Arial"/>
          <w:b/>
          <w:sz w:val="22"/>
          <w:szCs w:val="22"/>
        </w:rPr>
        <w:t>4.</w:t>
      </w:r>
      <w:r w:rsidRPr="004D1F14">
        <w:rPr>
          <w:rFonts w:ascii="Verdana" w:hAnsi="Verdana" w:cs="Arial"/>
          <w:b/>
          <w:color w:val="2F5496" w:themeColor="accent1" w:themeShade="BF"/>
          <w:sz w:val="22"/>
          <w:szCs w:val="22"/>
        </w:rPr>
        <w:t xml:space="preserve">     </w:t>
      </w:r>
      <w:r w:rsidR="002109EC" w:rsidRPr="004D1F14">
        <w:rPr>
          <w:rFonts w:ascii="Verdana" w:hAnsi="Verdana" w:cs="Arial"/>
          <w:b/>
          <w:sz w:val="22"/>
          <w:szCs w:val="22"/>
          <w:u w:val="single"/>
        </w:rPr>
        <w:t>Develop</w:t>
      </w:r>
      <w:r w:rsidR="0032642F" w:rsidRPr="004D1F14">
        <w:rPr>
          <w:rFonts w:ascii="Verdana" w:hAnsi="Verdana" w:cs="Arial"/>
          <w:b/>
          <w:sz w:val="22"/>
          <w:szCs w:val="22"/>
          <w:u w:val="single"/>
        </w:rPr>
        <w:t xml:space="preserve"> Arts and Culture</w:t>
      </w:r>
    </w:p>
    <w:p w14:paraId="632B4635" w14:textId="77777777" w:rsidR="0032642F" w:rsidRPr="004D1F14" w:rsidRDefault="0032642F" w:rsidP="0032642F">
      <w:pPr>
        <w:ind w:left="732"/>
        <w:outlineLvl w:val="0"/>
        <w:rPr>
          <w:rFonts w:ascii="Verdana" w:hAnsi="Verdana" w:cs="Arial"/>
          <w:b/>
          <w:color w:val="2F5496" w:themeColor="accent1" w:themeShade="BF"/>
          <w:sz w:val="22"/>
          <w:szCs w:val="22"/>
          <w:u w:val="single"/>
        </w:rPr>
      </w:pPr>
    </w:p>
    <w:p w14:paraId="514DE65B" w14:textId="060A2273" w:rsidR="00E02485" w:rsidRPr="004D1F14" w:rsidRDefault="00E02485" w:rsidP="009D1E71">
      <w:pPr>
        <w:numPr>
          <w:ilvl w:val="0"/>
          <w:numId w:val="11"/>
        </w:numPr>
        <w:ind w:left="1134" w:hanging="425"/>
        <w:outlineLvl w:val="0"/>
        <w:rPr>
          <w:rFonts w:ascii="Verdana" w:hAnsi="Verdana" w:cs="Arial"/>
          <w:b/>
          <w:color w:val="1F497D"/>
          <w:sz w:val="22"/>
          <w:szCs w:val="22"/>
        </w:rPr>
      </w:pPr>
      <w:r w:rsidRPr="004D1F14">
        <w:rPr>
          <w:rFonts w:ascii="Verdana" w:hAnsi="Verdana" w:cs="Arial"/>
          <w:sz w:val="22"/>
          <w:szCs w:val="22"/>
        </w:rPr>
        <w:t>Stage</w:t>
      </w:r>
      <w:r w:rsidR="009D2B5C" w:rsidRPr="004D1F14">
        <w:rPr>
          <w:rFonts w:ascii="Verdana" w:hAnsi="Verdana" w:cs="Arial"/>
          <w:sz w:val="22"/>
          <w:szCs w:val="22"/>
        </w:rPr>
        <w:t xml:space="preserve"> directly or with partners,</w:t>
      </w:r>
      <w:r w:rsidRPr="004D1F14">
        <w:rPr>
          <w:rFonts w:ascii="Verdana" w:hAnsi="Verdana" w:cs="Arial"/>
          <w:sz w:val="22"/>
          <w:szCs w:val="22"/>
        </w:rPr>
        <w:t xml:space="preserve"> specific events which raise the profile of the town and encourage visitors.</w:t>
      </w:r>
    </w:p>
    <w:p w14:paraId="7BE9C684" w14:textId="77777777" w:rsidR="007E601F" w:rsidRPr="004D1F14" w:rsidRDefault="007E601F" w:rsidP="007E601F">
      <w:pPr>
        <w:numPr>
          <w:ilvl w:val="0"/>
          <w:numId w:val="11"/>
        </w:numPr>
        <w:ind w:left="1134" w:hanging="425"/>
        <w:outlineLvl w:val="0"/>
        <w:rPr>
          <w:rFonts w:ascii="Verdana" w:hAnsi="Verdana" w:cs="Arial"/>
          <w:bCs/>
          <w:color w:val="2F5496" w:themeColor="accent1" w:themeShade="BF"/>
          <w:sz w:val="22"/>
          <w:szCs w:val="22"/>
        </w:rPr>
      </w:pPr>
      <w:r w:rsidRPr="004D1F14">
        <w:rPr>
          <w:rFonts w:ascii="Verdana" w:hAnsi="Verdana" w:cs="Arial"/>
          <w:sz w:val="22"/>
          <w:szCs w:val="22"/>
        </w:rPr>
        <w:t>Promote Neston town centre’s role as the social and cultural hub for the area.</w:t>
      </w:r>
    </w:p>
    <w:p w14:paraId="5271BB53" w14:textId="77777777" w:rsidR="007E601F" w:rsidRPr="004D1F14" w:rsidRDefault="007E601F" w:rsidP="007E601F">
      <w:pPr>
        <w:numPr>
          <w:ilvl w:val="0"/>
          <w:numId w:val="11"/>
        </w:numPr>
        <w:ind w:left="1134" w:hanging="425"/>
        <w:outlineLvl w:val="0"/>
        <w:rPr>
          <w:rFonts w:ascii="Verdana" w:hAnsi="Verdana" w:cs="Arial"/>
          <w:bCs/>
          <w:color w:val="2F5496" w:themeColor="accent1" w:themeShade="BF"/>
          <w:sz w:val="22"/>
          <w:szCs w:val="22"/>
        </w:rPr>
      </w:pPr>
      <w:r w:rsidRPr="004D1F14">
        <w:rPr>
          <w:rFonts w:ascii="Verdana" w:hAnsi="Verdana" w:cs="Arial"/>
          <w:sz w:val="22"/>
          <w:szCs w:val="22"/>
        </w:rPr>
        <w:t>Promote an upbeat, exciting programme of cultural and arts activity across the town.</w:t>
      </w:r>
    </w:p>
    <w:p w14:paraId="702C4547" w14:textId="77777777" w:rsidR="007E601F" w:rsidRPr="004D1F14" w:rsidRDefault="007E601F" w:rsidP="007E601F">
      <w:pPr>
        <w:numPr>
          <w:ilvl w:val="0"/>
          <w:numId w:val="11"/>
        </w:numPr>
        <w:ind w:left="1134" w:hanging="425"/>
        <w:outlineLvl w:val="0"/>
        <w:rPr>
          <w:rFonts w:ascii="Verdana" w:hAnsi="Verdana" w:cs="Arial"/>
          <w:bCs/>
          <w:color w:val="2F5496" w:themeColor="accent1" w:themeShade="BF"/>
          <w:sz w:val="22"/>
          <w:szCs w:val="22"/>
        </w:rPr>
      </w:pPr>
      <w:r w:rsidRPr="004D1F14">
        <w:rPr>
          <w:rFonts w:ascii="Verdana" w:hAnsi="Verdana" w:cs="Arial"/>
          <w:sz w:val="22"/>
          <w:szCs w:val="22"/>
        </w:rPr>
        <w:t>Provide opportunities to create and show new work and for artists and creatives to network.</w:t>
      </w:r>
    </w:p>
    <w:p w14:paraId="5969FA3E" w14:textId="30BE9C1F" w:rsidR="0016537B" w:rsidRPr="004D1F14" w:rsidRDefault="0016537B" w:rsidP="00FE3493">
      <w:pPr>
        <w:ind w:left="1134"/>
        <w:outlineLvl w:val="0"/>
        <w:rPr>
          <w:rFonts w:ascii="Verdana" w:hAnsi="Verdana" w:cs="Arial"/>
          <w:b/>
          <w:color w:val="1F497D"/>
          <w:sz w:val="22"/>
          <w:szCs w:val="22"/>
        </w:rPr>
      </w:pPr>
    </w:p>
    <w:p w14:paraId="348B0C06" w14:textId="77777777" w:rsidR="002835CA" w:rsidRPr="004D1F14" w:rsidRDefault="002835CA" w:rsidP="00273C71">
      <w:pPr>
        <w:pStyle w:val="ListParagraph"/>
        <w:shd w:val="clear" w:color="auto" w:fill="E7E6E6"/>
        <w:spacing w:after="200" w:line="276" w:lineRule="auto"/>
        <w:ind w:left="804" w:hanging="294"/>
        <w:contextualSpacing/>
        <w:rPr>
          <w:rFonts w:ascii="Verdana" w:hAnsi="Verdana" w:cs="Arial"/>
          <w:b/>
          <w:caps/>
          <w:sz w:val="22"/>
          <w:szCs w:val="22"/>
        </w:rPr>
      </w:pPr>
      <w:r w:rsidRPr="004D1F14">
        <w:rPr>
          <w:rFonts w:ascii="Verdana" w:hAnsi="Verdana" w:cs="Arial"/>
          <w:b/>
          <w:sz w:val="22"/>
          <w:szCs w:val="22"/>
        </w:rPr>
        <w:t xml:space="preserve">GOAL 4: </w:t>
      </w:r>
      <w:r w:rsidR="00EB3FCF" w:rsidRPr="004D1F14">
        <w:rPr>
          <w:rFonts w:ascii="Verdana" w:hAnsi="Verdana" w:cs="Arial"/>
          <w:b/>
          <w:caps/>
          <w:sz w:val="22"/>
          <w:szCs w:val="22"/>
        </w:rPr>
        <w:t>A Community with Pride</w:t>
      </w:r>
      <w:r w:rsidRPr="004D1F14">
        <w:rPr>
          <w:rFonts w:ascii="Verdana" w:hAnsi="Verdana" w:cs="Arial"/>
          <w:b/>
          <w:caps/>
          <w:sz w:val="22"/>
          <w:szCs w:val="22"/>
        </w:rPr>
        <w:t>.</w:t>
      </w:r>
    </w:p>
    <w:p w14:paraId="7C384627" w14:textId="1BEBAD63" w:rsidR="002D0AD9" w:rsidRPr="004D1F14" w:rsidRDefault="002D0AD9" w:rsidP="002D0AD9">
      <w:pPr>
        <w:pStyle w:val="NoSpacing"/>
        <w:ind w:left="567"/>
        <w:rPr>
          <w:rFonts w:ascii="Verdana" w:hAnsi="Verdana" w:cs="Arial"/>
          <w:b/>
        </w:rPr>
      </w:pPr>
      <w:r w:rsidRPr="004D1F14">
        <w:rPr>
          <w:rFonts w:ascii="Verdana" w:hAnsi="Verdana" w:cs="Arial"/>
          <w:bCs/>
        </w:rPr>
        <w:t>Developing a</w:t>
      </w:r>
      <w:r w:rsidRPr="004D1F14">
        <w:rPr>
          <w:rFonts w:ascii="Verdana" w:hAnsi="Verdana" w:cs="Arial"/>
          <w:b/>
        </w:rPr>
        <w:t xml:space="preserve"> </w:t>
      </w:r>
      <w:r w:rsidRPr="004D1F14">
        <w:rPr>
          <w:rFonts w:ascii="Verdana" w:hAnsi="Verdana" w:cs="Arial"/>
        </w:rPr>
        <w:t>sense of civic pride across all age groups, improving the level of public engagement and providing a place where people feel positive</w:t>
      </w:r>
      <w:r w:rsidR="00477AD2" w:rsidRPr="004D1F14">
        <w:rPr>
          <w:rFonts w:ascii="Verdana" w:hAnsi="Verdana" w:cs="Arial"/>
        </w:rPr>
        <w:t xml:space="preserve"> and engaged.</w:t>
      </w:r>
    </w:p>
    <w:p w14:paraId="08B3B369" w14:textId="5CD7AFDF" w:rsidR="002D0AD9" w:rsidRPr="004D1F14" w:rsidRDefault="002D0AD9" w:rsidP="002D0AD9">
      <w:pPr>
        <w:ind w:left="644"/>
        <w:outlineLvl w:val="0"/>
        <w:rPr>
          <w:rFonts w:ascii="Verdana" w:hAnsi="Verdana" w:cs="Arial"/>
          <w:b/>
          <w:color w:val="2F5496" w:themeColor="accent1" w:themeShade="BF"/>
          <w:sz w:val="22"/>
          <w:szCs w:val="22"/>
          <w:u w:val="single"/>
        </w:rPr>
      </w:pPr>
    </w:p>
    <w:tbl>
      <w:tblPr>
        <w:tblStyle w:val="TableGrid"/>
        <w:tblW w:w="0" w:type="auto"/>
        <w:tblInd w:w="644" w:type="dxa"/>
        <w:tblLook w:val="04A0" w:firstRow="1" w:lastRow="0" w:firstColumn="1" w:lastColumn="0" w:noHBand="0" w:noVBand="1"/>
      </w:tblPr>
      <w:tblGrid>
        <w:gridCol w:w="10403"/>
      </w:tblGrid>
      <w:tr w:rsidR="002D0AD9" w:rsidRPr="004D1F14" w14:paraId="5C28AB19" w14:textId="77777777" w:rsidTr="002D0AD9">
        <w:tc>
          <w:tcPr>
            <w:tcW w:w="11047" w:type="dxa"/>
          </w:tcPr>
          <w:p w14:paraId="266F2D87" w14:textId="7BE9E3B8" w:rsidR="00493B54" w:rsidRPr="004D1F14" w:rsidRDefault="00493B54" w:rsidP="00493B54">
            <w:pPr>
              <w:pStyle w:val="ListParagraph"/>
              <w:spacing w:line="276" w:lineRule="auto"/>
              <w:ind w:left="0"/>
              <w:rPr>
                <w:rFonts w:ascii="Verdana" w:hAnsi="Verdana" w:cs="Arial"/>
                <w:b/>
                <w:bCs/>
                <w:i/>
                <w:iCs/>
                <w:sz w:val="22"/>
                <w:szCs w:val="22"/>
              </w:rPr>
            </w:pPr>
            <w:r w:rsidRPr="004D1F14">
              <w:rPr>
                <w:rFonts w:ascii="Verdana" w:hAnsi="Verdana" w:cs="Arial"/>
                <w:b/>
                <w:bCs/>
                <w:i/>
                <w:iCs/>
                <w:sz w:val="22"/>
                <w:szCs w:val="22"/>
              </w:rPr>
              <w:t>CONTEXT</w:t>
            </w:r>
          </w:p>
          <w:p w14:paraId="75614B00" w14:textId="77777777" w:rsidR="00B911DF" w:rsidRPr="004D1F14" w:rsidRDefault="00B911DF" w:rsidP="00DB43BA">
            <w:pPr>
              <w:pStyle w:val="NoSpacing"/>
              <w:outlineLvl w:val="0"/>
              <w:rPr>
                <w:rFonts w:ascii="Verdana" w:hAnsi="Verdana" w:cs="Arial"/>
                <w:color w:val="000000"/>
                <w:shd w:val="clear" w:color="auto" w:fill="FFFFFF"/>
              </w:rPr>
            </w:pPr>
          </w:p>
          <w:p w14:paraId="7A1B00F7" w14:textId="50677DBE" w:rsidR="00B911DF" w:rsidRPr="004D1F14" w:rsidRDefault="00DB43BA" w:rsidP="00B911DF">
            <w:pPr>
              <w:pStyle w:val="NoSpacing"/>
              <w:outlineLvl w:val="0"/>
              <w:rPr>
                <w:rFonts w:ascii="Verdana" w:hAnsi="Verdana" w:cs="Arial"/>
              </w:rPr>
            </w:pPr>
            <w:r w:rsidRPr="004D1F14">
              <w:rPr>
                <w:rFonts w:ascii="Verdana" w:hAnsi="Verdana" w:cs="Arial"/>
                <w:color w:val="000000"/>
                <w:shd w:val="clear" w:color="auto" w:fill="FFFFFF"/>
              </w:rPr>
              <w:t xml:space="preserve">The </w:t>
            </w:r>
            <w:r w:rsidR="00B911DF" w:rsidRPr="004D1F14">
              <w:rPr>
                <w:rFonts w:ascii="Verdana" w:hAnsi="Verdana" w:cs="Arial"/>
                <w:color w:val="000000"/>
                <w:shd w:val="clear" w:color="auto" w:fill="FFFFFF"/>
              </w:rPr>
              <w:t>I</w:t>
            </w:r>
            <w:r w:rsidRPr="004D1F14">
              <w:rPr>
                <w:rFonts w:ascii="Verdana" w:hAnsi="Verdana" w:cs="Arial"/>
                <w:color w:val="000000"/>
                <w:shd w:val="clear" w:color="auto" w:fill="FFFFFF"/>
              </w:rPr>
              <w:t xml:space="preserve">ndex of </w:t>
            </w:r>
            <w:r w:rsidR="00B911DF" w:rsidRPr="004D1F14">
              <w:rPr>
                <w:rFonts w:ascii="Verdana" w:hAnsi="Verdana" w:cs="Arial"/>
                <w:color w:val="000000"/>
                <w:shd w:val="clear" w:color="auto" w:fill="FFFFFF"/>
              </w:rPr>
              <w:t>M</w:t>
            </w:r>
            <w:r w:rsidRPr="004D1F14">
              <w:rPr>
                <w:rFonts w:ascii="Verdana" w:hAnsi="Verdana" w:cs="Arial"/>
                <w:color w:val="000000"/>
                <w:shd w:val="clear" w:color="auto" w:fill="FFFFFF"/>
              </w:rPr>
              <w:t xml:space="preserve">ultiple </w:t>
            </w:r>
            <w:r w:rsidR="00B911DF" w:rsidRPr="004D1F14">
              <w:rPr>
                <w:rFonts w:ascii="Verdana" w:hAnsi="Verdana" w:cs="Arial"/>
                <w:color w:val="000000"/>
                <w:shd w:val="clear" w:color="auto" w:fill="FFFFFF"/>
              </w:rPr>
              <w:t>D</w:t>
            </w:r>
            <w:r w:rsidRPr="004D1F14">
              <w:rPr>
                <w:rFonts w:ascii="Verdana" w:hAnsi="Verdana" w:cs="Arial"/>
                <w:color w:val="000000"/>
                <w:shd w:val="clear" w:color="auto" w:fill="FFFFFF"/>
              </w:rPr>
              <w:t>eprivation</w:t>
            </w:r>
            <w:r w:rsidR="00B911DF" w:rsidRPr="004D1F14">
              <w:rPr>
                <w:rFonts w:ascii="Verdana" w:hAnsi="Verdana" w:cs="Arial"/>
                <w:color w:val="000000"/>
                <w:shd w:val="clear" w:color="auto" w:fill="FFFFFF"/>
              </w:rPr>
              <w:t xml:space="preserve"> (IMD)</w:t>
            </w:r>
            <w:r w:rsidRPr="004D1F14">
              <w:rPr>
                <w:rFonts w:ascii="Verdana" w:hAnsi="Verdana" w:cs="Arial"/>
                <w:color w:val="000000"/>
                <w:shd w:val="clear" w:color="auto" w:fill="FFFFFF"/>
              </w:rPr>
              <w:t xml:space="preserve"> indicates Neston as a whole presents a place offering considerable advantages</w:t>
            </w:r>
            <w:r w:rsidR="00FB5976" w:rsidRPr="004D1F14">
              <w:rPr>
                <w:rFonts w:ascii="Verdana" w:hAnsi="Verdana" w:cs="Arial"/>
                <w:color w:val="000000"/>
                <w:shd w:val="clear" w:color="auto" w:fill="FFFFFF"/>
              </w:rPr>
              <w:t>.</w:t>
            </w:r>
            <w:r w:rsidRPr="004D1F14">
              <w:rPr>
                <w:rFonts w:ascii="Verdana" w:hAnsi="Verdana" w:cs="Arial"/>
                <w:color w:val="000000"/>
                <w:shd w:val="clear" w:color="auto" w:fill="FFFFFF"/>
              </w:rPr>
              <w:t xml:space="preserve"> 60% of the population are amongst the least deprived in the country, far exceeding CW&amp;C</w:t>
            </w:r>
            <w:r w:rsidR="004A5149" w:rsidRPr="004D1F14">
              <w:rPr>
                <w:rFonts w:ascii="Verdana" w:hAnsi="Verdana" w:cs="Arial"/>
                <w:color w:val="000000"/>
                <w:shd w:val="clear" w:color="auto" w:fill="FFFFFF"/>
              </w:rPr>
              <w:t xml:space="preserve"> as a whole</w:t>
            </w:r>
            <w:r w:rsidRPr="004D1F14">
              <w:rPr>
                <w:rFonts w:ascii="Verdana" w:hAnsi="Verdana" w:cs="Arial"/>
                <w:color w:val="000000"/>
                <w:shd w:val="clear" w:color="auto" w:fill="FFFFFF"/>
              </w:rPr>
              <w:t xml:space="preserve">. </w:t>
            </w:r>
            <w:r w:rsidR="004A5149" w:rsidRPr="004D1F14">
              <w:rPr>
                <w:rFonts w:ascii="Verdana" w:hAnsi="Verdana" w:cs="Arial"/>
                <w:color w:val="000000"/>
                <w:shd w:val="clear" w:color="auto" w:fill="FFFFFF"/>
              </w:rPr>
              <w:t xml:space="preserve">However, </w:t>
            </w:r>
            <w:r w:rsidRPr="004D1F14">
              <w:rPr>
                <w:rFonts w:ascii="Verdana" w:hAnsi="Verdana" w:cs="Arial"/>
                <w:color w:val="000000"/>
                <w:shd w:val="clear" w:color="auto" w:fill="FFFFFF"/>
              </w:rPr>
              <w:t xml:space="preserve">38% of residents are not doing so well. Parts of north and east Neston </w:t>
            </w:r>
            <w:r w:rsidRPr="004D1F14">
              <w:rPr>
                <w:rFonts w:ascii="Verdana" w:eastAsia="Times New Roman" w:hAnsi="Verdana" w:cs="Arial"/>
                <w:lang w:eastAsia="en-GB"/>
              </w:rPr>
              <w:t xml:space="preserve">and to a lesser extent Little Neston, show some levels of deprivation. </w:t>
            </w:r>
            <w:r w:rsidRPr="004D1F14">
              <w:rPr>
                <w:rFonts w:ascii="Verdana" w:hAnsi="Verdana" w:cs="Arial"/>
                <w:color w:val="000000"/>
                <w:shd w:val="clear" w:color="auto" w:fill="FFFFFF"/>
              </w:rPr>
              <w:t xml:space="preserve"> </w:t>
            </w:r>
            <w:r w:rsidRPr="004D1F14">
              <w:rPr>
                <w:rFonts w:ascii="Verdana" w:eastAsia="Times New Roman" w:hAnsi="Verdana" w:cs="Arial"/>
                <w:lang w:eastAsia="en-GB"/>
              </w:rPr>
              <w:t>No parts of Neston fall within the most deprived categories but there are some areas of need.</w:t>
            </w:r>
            <w:r w:rsidR="00B911DF" w:rsidRPr="004D1F14">
              <w:rPr>
                <w:rFonts w:ascii="Verdana" w:eastAsia="Times New Roman" w:hAnsi="Verdana" w:cs="Arial"/>
                <w:lang w:eastAsia="en-GB"/>
              </w:rPr>
              <w:t xml:space="preserve"> </w:t>
            </w:r>
            <w:r w:rsidR="008F00DE" w:rsidRPr="004D1F14">
              <w:rPr>
                <w:rStyle w:val="NoSpacingChar"/>
                <w:rFonts w:ascii="Verdana" w:hAnsi="Verdana" w:cs="Arial"/>
              </w:rPr>
              <w:t xml:space="preserve">Deprivation means more than just financial poverty. It measures a whole range of circumstances which grant or deny people access to opportunity. </w:t>
            </w:r>
            <w:r w:rsidR="00B911DF" w:rsidRPr="004D1F14">
              <w:rPr>
                <w:rStyle w:val="NoSpacingChar"/>
                <w:rFonts w:ascii="Verdana" w:hAnsi="Verdana" w:cs="Arial"/>
              </w:rPr>
              <w:t>IMD combines</w:t>
            </w:r>
            <w:r w:rsidR="008F00DE" w:rsidRPr="004D1F14">
              <w:rPr>
                <w:rStyle w:val="NoSpacingChar"/>
                <w:rFonts w:ascii="Verdana" w:hAnsi="Verdana" w:cs="Arial"/>
              </w:rPr>
              <w:t xml:space="preserve"> a range of data to calculate a series of indicators which measure the extent to which low income, employment problems, health and disability, education and training, barriers to housing and other services, crime and environmental issues like pollution combine together to impact on people’s lives. </w:t>
            </w:r>
          </w:p>
          <w:p w14:paraId="34DBB233" w14:textId="77777777" w:rsidR="00B911DF" w:rsidRPr="004D1F14" w:rsidRDefault="00B911DF" w:rsidP="008F00DE">
            <w:pPr>
              <w:rPr>
                <w:rFonts w:ascii="Verdana" w:hAnsi="Verdana" w:cs="Arial"/>
                <w:sz w:val="22"/>
                <w:szCs w:val="22"/>
              </w:rPr>
            </w:pPr>
          </w:p>
          <w:p w14:paraId="3B76C306" w14:textId="56249166" w:rsidR="008F00DE" w:rsidRPr="004D1F14" w:rsidRDefault="008F00DE" w:rsidP="00DB43BA">
            <w:pPr>
              <w:pStyle w:val="NoSpacing"/>
              <w:outlineLvl w:val="0"/>
              <w:rPr>
                <w:rFonts w:ascii="Verdana" w:hAnsi="Verdana" w:cs="Arial"/>
                <w:color w:val="000000"/>
                <w:shd w:val="clear" w:color="auto" w:fill="FFFFFF"/>
              </w:rPr>
            </w:pPr>
            <w:r w:rsidRPr="004D1F14">
              <w:rPr>
                <w:rFonts w:ascii="Verdana" w:hAnsi="Verdana" w:cs="Arial"/>
              </w:rPr>
              <w:t>The affordability of housing within the NPA is a key concern resulting in young families having to move away.</w:t>
            </w:r>
          </w:p>
          <w:p w14:paraId="2C53FC42" w14:textId="77777777" w:rsidR="00066A60" w:rsidRPr="004D1F14" w:rsidRDefault="00066A60" w:rsidP="006B34E0">
            <w:pPr>
              <w:pStyle w:val="NoSpacing"/>
              <w:rPr>
                <w:rFonts w:ascii="Verdana" w:hAnsi="Verdana" w:cs="Arial"/>
              </w:rPr>
            </w:pPr>
          </w:p>
          <w:p w14:paraId="062A9086" w14:textId="7DDE368F" w:rsidR="00066A60" w:rsidRPr="004D1F14" w:rsidRDefault="00B978A7" w:rsidP="00066A60">
            <w:pPr>
              <w:pStyle w:val="NoSpacing"/>
              <w:rPr>
                <w:rFonts w:ascii="Verdana" w:hAnsi="Verdana" w:cs="Arial"/>
              </w:rPr>
            </w:pPr>
            <w:r w:rsidRPr="004D1F14">
              <w:rPr>
                <w:rFonts w:ascii="Verdana" w:hAnsi="Verdana" w:cs="Arial"/>
              </w:rPr>
              <w:t>The community values facilities such as its schools, doctor’s surgeries, dental practices, the Recreation Centre, the Neston Community and Youth Centre, halls, scout/guides huts and playing fields. The</w:t>
            </w:r>
            <w:r w:rsidRPr="004D1F14">
              <w:rPr>
                <w:rFonts w:ascii="Verdana" w:hAnsi="Verdana" w:cs="Arial"/>
                <w:lang w:val="en-GB"/>
              </w:rPr>
              <w:t xml:space="preserve"> </w:t>
            </w:r>
            <w:r w:rsidR="00FB5976" w:rsidRPr="004D1F14">
              <w:rPr>
                <w:rFonts w:ascii="Verdana" w:hAnsi="Verdana" w:cs="Arial"/>
                <w:lang w:val="en-GB"/>
              </w:rPr>
              <w:t>Neighbourhood</w:t>
            </w:r>
            <w:r w:rsidR="00FB5976" w:rsidRPr="004D1F14">
              <w:rPr>
                <w:rFonts w:ascii="Verdana" w:hAnsi="Verdana" w:cs="Arial"/>
              </w:rPr>
              <w:t xml:space="preserve"> Plan</w:t>
            </w:r>
            <w:r w:rsidRPr="004D1F14">
              <w:rPr>
                <w:rFonts w:ascii="Verdana" w:hAnsi="Verdana" w:cs="Arial"/>
              </w:rPr>
              <w:t xml:space="preserve"> provide</w:t>
            </w:r>
            <w:r w:rsidR="00FB5976" w:rsidRPr="004D1F14">
              <w:rPr>
                <w:rFonts w:ascii="Verdana" w:hAnsi="Verdana" w:cs="Arial"/>
              </w:rPr>
              <w:t>s</w:t>
            </w:r>
            <w:r w:rsidRPr="004D1F14">
              <w:rPr>
                <w:rFonts w:ascii="Verdana" w:hAnsi="Verdana" w:cs="Arial"/>
              </w:rPr>
              <w:t xml:space="preserve"> </w:t>
            </w:r>
            <w:r w:rsidR="00FB5976" w:rsidRPr="004D1F14">
              <w:rPr>
                <w:rFonts w:ascii="Verdana" w:hAnsi="Verdana" w:cs="Arial"/>
              </w:rPr>
              <w:t>a</w:t>
            </w:r>
            <w:r w:rsidRPr="004D1F14">
              <w:rPr>
                <w:rFonts w:ascii="Verdana" w:hAnsi="Verdana" w:cs="Arial"/>
              </w:rPr>
              <w:t xml:space="preserve"> policy framework to protect these facilities and the nomination of these as Assets of Community Value as appropriate. The redevelopment of Neston High School </w:t>
            </w:r>
            <w:r w:rsidR="006B34E0" w:rsidRPr="004D1F14">
              <w:rPr>
                <w:rFonts w:ascii="Verdana" w:hAnsi="Verdana" w:cs="Arial"/>
              </w:rPr>
              <w:t>was a</w:t>
            </w:r>
            <w:r w:rsidRPr="004D1F14">
              <w:rPr>
                <w:rFonts w:ascii="Verdana" w:hAnsi="Verdana" w:cs="Arial"/>
              </w:rPr>
              <w:t xml:space="preserve"> significant </w:t>
            </w:r>
            <w:r w:rsidR="006B34E0" w:rsidRPr="004D1F14">
              <w:rPr>
                <w:rFonts w:ascii="Verdana" w:hAnsi="Verdana" w:cs="Arial"/>
              </w:rPr>
              <w:t>achievement, with the school being oversubscribed and many students from outside the area adding to a varied and thriving community</w:t>
            </w:r>
            <w:r w:rsidRPr="004D1F14">
              <w:rPr>
                <w:rFonts w:ascii="Verdana" w:hAnsi="Verdana" w:cs="Arial"/>
              </w:rPr>
              <w:t xml:space="preserve">. </w:t>
            </w:r>
            <w:r w:rsidR="00FD1856" w:rsidRPr="004D1F14">
              <w:rPr>
                <w:rFonts w:ascii="Verdana" w:hAnsi="Verdana" w:cs="Arial"/>
              </w:rPr>
              <w:t>Local transport routes in the Neston area open up schools across the rest of Wirral and Cheshire, as well as local sixth forms and colleges a short distance away in Birkenhead.</w:t>
            </w:r>
            <w:r w:rsidR="00CF585A" w:rsidRPr="004D1F14">
              <w:rPr>
                <w:rFonts w:ascii="Verdana" w:hAnsi="Verdana" w:cs="Arial"/>
              </w:rPr>
              <w:t xml:space="preserve"> There are also colleges at Ellesmere Port and Chester.</w:t>
            </w:r>
            <w:r w:rsidR="00B90384" w:rsidRPr="004D1F14">
              <w:rPr>
                <w:rFonts w:ascii="Verdana" w:hAnsi="Verdana" w:cs="Arial"/>
              </w:rPr>
              <w:t xml:space="preserve"> </w:t>
            </w:r>
            <w:r w:rsidR="00066A60" w:rsidRPr="004D1F14">
              <w:rPr>
                <w:rFonts w:ascii="Verdana" w:hAnsi="Verdana" w:cs="Arial"/>
              </w:rPr>
              <w:t xml:space="preserve">There </w:t>
            </w:r>
            <w:r w:rsidR="00EA3958" w:rsidRPr="004D1F14">
              <w:rPr>
                <w:rFonts w:ascii="Verdana" w:hAnsi="Verdana" w:cs="Arial"/>
              </w:rPr>
              <w:t>is</w:t>
            </w:r>
            <w:r w:rsidR="00066A60" w:rsidRPr="004D1F14">
              <w:rPr>
                <w:rFonts w:ascii="Verdana" w:hAnsi="Verdana" w:cs="Arial"/>
              </w:rPr>
              <w:t xml:space="preserve"> also a selection of primary schools that can be found in and around the Neston and Little Neston areas. </w:t>
            </w:r>
            <w:r w:rsidR="00066A60" w:rsidRPr="004D1F14">
              <w:rPr>
                <w:rFonts w:ascii="Verdana" w:hAnsi="Verdana" w:cs="Arial"/>
              </w:rPr>
              <w:lastRenderedPageBreak/>
              <w:t xml:space="preserve">Neston Primary School is on Burton Road and includes afterschool clubs, while St </w:t>
            </w:r>
            <w:r w:rsidR="002375DD" w:rsidRPr="004D1F14">
              <w:rPr>
                <w:rFonts w:ascii="Verdana" w:hAnsi="Verdana" w:cs="Arial"/>
              </w:rPr>
              <w:t>Winifred’s</w:t>
            </w:r>
            <w:r w:rsidR="00066A60" w:rsidRPr="004D1F14">
              <w:rPr>
                <w:rFonts w:ascii="Verdana" w:hAnsi="Verdana" w:cs="Arial"/>
              </w:rPr>
              <w:t xml:space="preserve"> Catholic Primary School</w:t>
            </w:r>
            <w:r w:rsidR="00CF585A" w:rsidRPr="004D1F14">
              <w:rPr>
                <w:rFonts w:ascii="Verdana" w:hAnsi="Verdana" w:cs="Arial"/>
              </w:rPr>
              <w:t>, Parkgate Primary School</w:t>
            </w:r>
            <w:r w:rsidR="00066A60" w:rsidRPr="004D1F14">
              <w:rPr>
                <w:rFonts w:ascii="Verdana" w:hAnsi="Verdana" w:cs="Arial"/>
              </w:rPr>
              <w:t xml:space="preserve"> and Woodfall Primary are also close by.</w:t>
            </w:r>
          </w:p>
          <w:p w14:paraId="49AEFBB1" w14:textId="58FA8B9E" w:rsidR="00066A60" w:rsidRPr="004D1F14" w:rsidRDefault="00066A60" w:rsidP="00066A60">
            <w:pPr>
              <w:pStyle w:val="NoSpacing"/>
              <w:rPr>
                <w:rFonts w:ascii="Verdana" w:hAnsi="Verdana" w:cs="Arial"/>
              </w:rPr>
            </w:pPr>
          </w:p>
          <w:p w14:paraId="0B20DC4E" w14:textId="0F03194C" w:rsidR="00A9319E" w:rsidRPr="004D1F14" w:rsidRDefault="00066A60" w:rsidP="00066A60">
            <w:pPr>
              <w:pStyle w:val="NoSpacing"/>
              <w:rPr>
                <w:rFonts w:ascii="Verdana" w:hAnsi="Verdana" w:cs="Arial"/>
              </w:rPr>
            </w:pPr>
            <w:r w:rsidRPr="004D1F14">
              <w:rPr>
                <w:rFonts w:ascii="Verdana" w:hAnsi="Verdana" w:cs="Arial"/>
              </w:rPr>
              <w:t>The Town has an active community, who continue to maintain the “community” part of the Town Council’s website. This lists a wide</w:t>
            </w:r>
            <w:r w:rsidR="00EA3958" w:rsidRPr="004D1F14">
              <w:rPr>
                <w:rFonts w:ascii="Verdana" w:hAnsi="Verdana" w:cs="Arial"/>
              </w:rPr>
              <w:t>-</w:t>
            </w:r>
            <w:r w:rsidRPr="004D1F14">
              <w:rPr>
                <w:rFonts w:ascii="Verdana" w:hAnsi="Verdana" w:cs="Arial"/>
              </w:rPr>
              <w:t xml:space="preserve">ranging selection of community and voluntary group with categories including Music (13); </w:t>
            </w:r>
            <w:r w:rsidR="00A9319E" w:rsidRPr="004D1F14">
              <w:rPr>
                <w:rFonts w:ascii="Verdana" w:hAnsi="Verdana" w:cs="Arial"/>
              </w:rPr>
              <w:t>Churches (12); History, Civic &amp; Conservation (4); Luncheon Clubs (4); Open Spaces (9); Residents Associations (2); Special Interest (11); Sports (15); Women’s Institutes (5); Men’s Groups (1); Youth 15</w:t>
            </w:r>
            <w:r w:rsidR="00E231AB" w:rsidRPr="004D1F14">
              <w:rPr>
                <w:rFonts w:ascii="Verdana" w:hAnsi="Verdana" w:cs="Arial"/>
              </w:rPr>
              <w:t xml:space="preserve"> and the </w:t>
            </w:r>
            <w:r w:rsidR="00FB029C" w:rsidRPr="004D1F14">
              <w:rPr>
                <w:rFonts w:ascii="Verdana" w:hAnsi="Verdana" w:cs="Arial"/>
              </w:rPr>
              <w:t xml:space="preserve">Royal </w:t>
            </w:r>
            <w:r w:rsidR="00E231AB" w:rsidRPr="004D1F14">
              <w:rPr>
                <w:rFonts w:ascii="Verdana" w:hAnsi="Verdana" w:cs="Arial"/>
              </w:rPr>
              <w:t>British Legion</w:t>
            </w:r>
            <w:r w:rsidR="00A9319E" w:rsidRPr="004D1F14">
              <w:rPr>
                <w:rFonts w:ascii="Verdana" w:hAnsi="Verdana" w:cs="Arial"/>
              </w:rPr>
              <w:t>.</w:t>
            </w:r>
            <w:r w:rsidR="00FB029C" w:rsidRPr="004D1F14">
              <w:rPr>
                <w:rFonts w:ascii="Verdana" w:hAnsi="Verdana" w:cs="Arial"/>
              </w:rPr>
              <w:t xml:space="preserve"> There is also a good selection of pubs, clubs, cafes and restaurants to enjoy. </w:t>
            </w:r>
          </w:p>
          <w:p w14:paraId="3499943F" w14:textId="77777777" w:rsidR="00A9319E" w:rsidRPr="004D1F14" w:rsidRDefault="00A9319E" w:rsidP="00066A60">
            <w:pPr>
              <w:pStyle w:val="NoSpacing"/>
              <w:rPr>
                <w:rFonts w:ascii="Verdana" w:hAnsi="Verdana" w:cs="Arial"/>
              </w:rPr>
            </w:pPr>
          </w:p>
          <w:p w14:paraId="3D9A235D" w14:textId="032EC6D0" w:rsidR="00FD1856" w:rsidRPr="004D1F14" w:rsidRDefault="00A9319E" w:rsidP="00D97F1D">
            <w:pPr>
              <w:pStyle w:val="NoSpacing"/>
              <w:rPr>
                <w:rFonts w:ascii="Verdana" w:hAnsi="Verdana" w:cs="Arial"/>
              </w:rPr>
            </w:pPr>
            <w:r w:rsidRPr="004D1F14">
              <w:rPr>
                <w:rFonts w:ascii="Verdana" w:hAnsi="Verdana" w:cs="Arial"/>
              </w:rPr>
              <w:t>There are many regular events held at a variety of venues including the Town Hall and Market Square</w:t>
            </w:r>
            <w:r w:rsidR="005E30FD" w:rsidRPr="004D1F14">
              <w:rPr>
                <w:rFonts w:ascii="Verdana" w:hAnsi="Verdana" w:cs="Arial"/>
              </w:rPr>
              <w:t>; Civic Hall; Library and Neston Community and Youth Centre.</w:t>
            </w:r>
            <w:r w:rsidRPr="004D1F14">
              <w:rPr>
                <w:rFonts w:ascii="Verdana" w:hAnsi="Verdana" w:cs="Arial"/>
              </w:rPr>
              <w:t xml:space="preserve"> </w:t>
            </w:r>
            <w:r w:rsidR="005E30FD" w:rsidRPr="004D1F14">
              <w:rPr>
                <w:rFonts w:ascii="Verdana" w:hAnsi="Verdana" w:cs="Arial"/>
              </w:rPr>
              <w:t>In addition, there is a</w:t>
            </w:r>
            <w:r w:rsidR="005E30FD" w:rsidRPr="004D1F14">
              <w:rPr>
                <w:rFonts w:ascii="Verdana" w:hAnsi="Verdana" w:cs="Arial"/>
                <w:lang w:val="en-GB"/>
              </w:rPr>
              <w:t xml:space="preserve"> programme</w:t>
            </w:r>
            <w:r w:rsidR="005E30FD" w:rsidRPr="004D1F14">
              <w:rPr>
                <w:rFonts w:ascii="Verdana" w:hAnsi="Verdana" w:cs="Arial"/>
              </w:rPr>
              <w:t xml:space="preserve"> of other community events, such as the Christmas Lights, now being provided by the Town Council and </w:t>
            </w:r>
            <w:r w:rsidR="00D97F1D" w:rsidRPr="004D1F14">
              <w:rPr>
                <w:rFonts w:ascii="Verdana" w:hAnsi="Verdana" w:cs="Arial"/>
              </w:rPr>
              <w:t>Neston Female Society’s annual parade which the Town Council support</w:t>
            </w:r>
            <w:r w:rsidR="008D405A" w:rsidRPr="004D1F14">
              <w:rPr>
                <w:rFonts w:ascii="Verdana" w:hAnsi="Verdana" w:cs="Arial"/>
              </w:rPr>
              <w:t>.</w:t>
            </w:r>
          </w:p>
          <w:p w14:paraId="5B7EB877" w14:textId="27779E99" w:rsidR="00960A55" w:rsidRPr="004D1F14" w:rsidRDefault="00960A55" w:rsidP="00D97F1D">
            <w:pPr>
              <w:pStyle w:val="NoSpacing"/>
              <w:rPr>
                <w:rFonts w:ascii="Verdana" w:hAnsi="Verdana" w:cs="Arial"/>
              </w:rPr>
            </w:pPr>
          </w:p>
          <w:p w14:paraId="330C269B" w14:textId="1EE9FDC3" w:rsidR="00960A55" w:rsidRPr="004D1F14" w:rsidRDefault="00960A55" w:rsidP="00D97F1D">
            <w:pPr>
              <w:pStyle w:val="NoSpacing"/>
              <w:rPr>
                <w:rFonts w:ascii="Verdana" w:hAnsi="Verdana" w:cs="Arial"/>
              </w:rPr>
            </w:pPr>
            <w:r w:rsidRPr="004D1F14">
              <w:rPr>
                <w:rFonts w:ascii="Verdana" w:hAnsi="Verdana" w:cs="Arial"/>
              </w:rPr>
              <w:t>It has to be</w:t>
            </w:r>
            <w:r w:rsidRPr="004D1F14">
              <w:rPr>
                <w:rFonts w:ascii="Verdana" w:hAnsi="Verdana" w:cs="Arial"/>
                <w:lang w:val="en-GB"/>
              </w:rPr>
              <w:t xml:space="preserve"> </w:t>
            </w:r>
            <w:r w:rsidR="00B90384" w:rsidRPr="004D1F14">
              <w:rPr>
                <w:rFonts w:ascii="Verdana" w:hAnsi="Verdana" w:cs="Arial"/>
                <w:lang w:val="en-GB"/>
              </w:rPr>
              <w:t>recognised</w:t>
            </w:r>
            <w:r w:rsidR="00B90384" w:rsidRPr="004D1F14">
              <w:rPr>
                <w:rFonts w:ascii="Verdana" w:hAnsi="Verdana" w:cs="Arial"/>
              </w:rPr>
              <w:t>,</w:t>
            </w:r>
            <w:r w:rsidRPr="004D1F14">
              <w:rPr>
                <w:rFonts w:ascii="Verdana" w:hAnsi="Verdana" w:cs="Arial"/>
              </w:rPr>
              <w:t xml:space="preserve"> that as the proportion of elderly people in the population increases and the proportion of families and young people decreases, the dynamics and needs of the community will change. The moderate development of houses will also bring in new people and increase diversity, but make engagement and inclusion ever more important.  </w:t>
            </w:r>
          </w:p>
          <w:p w14:paraId="45D01E56" w14:textId="169310DA" w:rsidR="002D0AD9" w:rsidRPr="004D1F14" w:rsidRDefault="002D0AD9" w:rsidP="002D0AD9">
            <w:pPr>
              <w:outlineLvl w:val="0"/>
              <w:rPr>
                <w:rFonts w:ascii="Verdana" w:hAnsi="Verdana" w:cs="Arial"/>
                <w:b/>
                <w:color w:val="2F5496" w:themeColor="accent1" w:themeShade="BF"/>
                <w:sz w:val="22"/>
                <w:szCs w:val="22"/>
                <w:u w:val="single"/>
              </w:rPr>
            </w:pPr>
          </w:p>
        </w:tc>
      </w:tr>
    </w:tbl>
    <w:p w14:paraId="5982F898" w14:textId="77777777" w:rsidR="002D0AD9" w:rsidRPr="004D1F14" w:rsidRDefault="002D0AD9" w:rsidP="002D0AD9">
      <w:pPr>
        <w:ind w:left="644"/>
        <w:outlineLvl w:val="0"/>
        <w:rPr>
          <w:rFonts w:ascii="Verdana" w:hAnsi="Verdana" w:cs="Arial"/>
          <w:b/>
          <w:color w:val="2F5496" w:themeColor="accent1" w:themeShade="BF"/>
          <w:sz w:val="22"/>
          <w:szCs w:val="22"/>
          <w:u w:val="single"/>
        </w:rPr>
      </w:pPr>
    </w:p>
    <w:p w14:paraId="3292CAB4" w14:textId="77777777" w:rsidR="00815E7B" w:rsidRPr="004D1F14" w:rsidRDefault="00815E7B" w:rsidP="00815E7B">
      <w:pPr>
        <w:tabs>
          <w:tab w:val="left" w:pos="1276"/>
        </w:tabs>
        <w:ind w:left="851"/>
        <w:outlineLvl w:val="0"/>
        <w:rPr>
          <w:rFonts w:ascii="Verdana" w:hAnsi="Verdana" w:cs="Arial"/>
          <w:b/>
          <w:i/>
          <w:iCs/>
          <w:sz w:val="22"/>
          <w:szCs w:val="22"/>
        </w:rPr>
      </w:pPr>
      <w:r w:rsidRPr="004D1F14">
        <w:rPr>
          <w:rFonts w:ascii="Verdana" w:hAnsi="Verdana" w:cs="Arial"/>
          <w:b/>
          <w:i/>
          <w:iCs/>
          <w:sz w:val="22"/>
          <w:szCs w:val="22"/>
        </w:rPr>
        <w:t>We will</w:t>
      </w:r>
    </w:p>
    <w:p w14:paraId="13F4D4C2" w14:textId="77777777" w:rsidR="00815E7B" w:rsidRPr="004D1F14" w:rsidRDefault="00815E7B" w:rsidP="002D0AD9">
      <w:pPr>
        <w:ind w:left="644"/>
        <w:outlineLvl w:val="0"/>
        <w:rPr>
          <w:rFonts w:ascii="Verdana" w:hAnsi="Verdana" w:cs="Arial"/>
          <w:b/>
          <w:color w:val="2F5496" w:themeColor="accent1" w:themeShade="BF"/>
          <w:sz w:val="22"/>
          <w:szCs w:val="22"/>
          <w:u w:val="single"/>
        </w:rPr>
      </w:pPr>
    </w:p>
    <w:p w14:paraId="55590949" w14:textId="70F66649" w:rsidR="0099032C" w:rsidRPr="004D1F14" w:rsidRDefault="0099032C" w:rsidP="009D1E71">
      <w:pPr>
        <w:numPr>
          <w:ilvl w:val="0"/>
          <w:numId w:val="14"/>
        </w:numPr>
        <w:outlineLvl w:val="0"/>
        <w:rPr>
          <w:rFonts w:ascii="Verdana" w:hAnsi="Verdana" w:cs="Arial"/>
          <w:b/>
          <w:color w:val="2F5496" w:themeColor="accent1" w:themeShade="BF"/>
          <w:sz w:val="22"/>
          <w:szCs w:val="22"/>
          <w:u w:val="single"/>
        </w:rPr>
      </w:pPr>
      <w:r w:rsidRPr="004D1F14">
        <w:rPr>
          <w:rFonts w:ascii="Verdana" w:hAnsi="Verdana" w:cs="Arial"/>
          <w:b/>
          <w:sz w:val="22"/>
          <w:szCs w:val="22"/>
          <w:u w:val="single"/>
        </w:rPr>
        <w:t xml:space="preserve">Build a single, engaged and empowered </w:t>
      </w:r>
      <w:r w:rsidR="004839CB" w:rsidRPr="004D1F14">
        <w:rPr>
          <w:rFonts w:ascii="Verdana" w:hAnsi="Verdana" w:cs="Arial"/>
          <w:b/>
          <w:sz w:val="22"/>
          <w:szCs w:val="22"/>
          <w:u w:val="single"/>
        </w:rPr>
        <w:t>Neston</w:t>
      </w:r>
      <w:r w:rsidRPr="004D1F14">
        <w:rPr>
          <w:rFonts w:ascii="Verdana" w:hAnsi="Verdana" w:cs="Arial"/>
          <w:b/>
          <w:sz w:val="22"/>
          <w:szCs w:val="22"/>
          <w:u w:val="single"/>
        </w:rPr>
        <w:t xml:space="preserve"> Community</w:t>
      </w:r>
    </w:p>
    <w:p w14:paraId="53C61DD2" w14:textId="77777777" w:rsidR="0099032C" w:rsidRPr="004D1F14" w:rsidRDefault="0099032C" w:rsidP="0099032C">
      <w:pPr>
        <w:ind w:left="732"/>
        <w:outlineLvl w:val="0"/>
        <w:rPr>
          <w:rFonts w:ascii="Verdana" w:hAnsi="Verdana" w:cs="Arial"/>
          <w:b/>
          <w:color w:val="2F5496" w:themeColor="accent1" w:themeShade="BF"/>
          <w:sz w:val="22"/>
          <w:szCs w:val="22"/>
          <w:u w:val="single"/>
        </w:rPr>
      </w:pPr>
    </w:p>
    <w:p w14:paraId="209FD675" w14:textId="77777777" w:rsidR="00DB6C64" w:rsidRPr="004D1F14" w:rsidRDefault="004A48E1" w:rsidP="009D1E71">
      <w:pPr>
        <w:numPr>
          <w:ilvl w:val="0"/>
          <w:numId w:val="9"/>
        </w:numPr>
        <w:outlineLvl w:val="0"/>
        <w:rPr>
          <w:rFonts w:ascii="Verdana" w:hAnsi="Verdana" w:cs="Arial"/>
          <w:bCs/>
          <w:sz w:val="22"/>
          <w:szCs w:val="22"/>
        </w:rPr>
      </w:pPr>
      <w:r w:rsidRPr="004D1F14">
        <w:rPr>
          <w:rFonts w:ascii="Verdana" w:hAnsi="Verdana" w:cs="Arial"/>
          <w:sz w:val="22"/>
          <w:szCs w:val="22"/>
        </w:rPr>
        <w:t>C</w:t>
      </w:r>
      <w:r w:rsidR="0099032C" w:rsidRPr="004D1F14">
        <w:rPr>
          <w:rFonts w:ascii="Verdana" w:hAnsi="Verdana" w:cs="Arial"/>
          <w:sz w:val="22"/>
          <w:szCs w:val="22"/>
        </w:rPr>
        <w:t>elebrate the diversity of our communities of place, origin, interest or age, and proactively engage with them, ensuring they are consulted, and represented.</w:t>
      </w:r>
    </w:p>
    <w:p w14:paraId="2EF3079E" w14:textId="5A53A7A1" w:rsidR="00DB6C64" w:rsidRPr="004D1F14" w:rsidRDefault="00DB6C64" w:rsidP="00DB6C64">
      <w:pPr>
        <w:pStyle w:val="ListParagraph"/>
        <w:numPr>
          <w:ilvl w:val="0"/>
          <w:numId w:val="9"/>
        </w:numPr>
        <w:spacing w:line="276" w:lineRule="auto"/>
        <w:rPr>
          <w:rFonts w:ascii="Verdana" w:hAnsi="Verdana" w:cs="Arial"/>
          <w:bCs/>
          <w:sz w:val="22"/>
          <w:szCs w:val="22"/>
        </w:rPr>
      </w:pPr>
      <w:r w:rsidRPr="004D1F14">
        <w:rPr>
          <w:rFonts w:ascii="Verdana" w:hAnsi="Verdana" w:cs="Arial"/>
          <w:sz w:val="22"/>
          <w:szCs w:val="22"/>
        </w:rPr>
        <w:t>Work with our community on determining how to best help it develop</w:t>
      </w:r>
      <w:r w:rsidR="00202CDB" w:rsidRPr="004D1F14">
        <w:rPr>
          <w:rFonts w:ascii="Verdana" w:hAnsi="Verdana" w:cs="Arial"/>
          <w:sz w:val="22"/>
          <w:szCs w:val="22"/>
        </w:rPr>
        <w:t>, possibly</w:t>
      </w:r>
      <w:r w:rsidR="007A5785" w:rsidRPr="004D1F14">
        <w:rPr>
          <w:rFonts w:ascii="Verdana" w:hAnsi="Verdana" w:cs="Arial"/>
          <w:sz w:val="22"/>
          <w:szCs w:val="22"/>
        </w:rPr>
        <w:t xml:space="preserve"> </w:t>
      </w:r>
      <w:r w:rsidR="002375DD" w:rsidRPr="004D1F14">
        <w:rPr>
          <w:rFonts w:ascii="Verdana" w:hAnsi="Verdana" w:cs="Arial"/>
          <w:sz w:val="22"/>
          <w:szCs w:val="22"/>
        </w:rPr>
        <w:t>using</w:t>
      </w:r>
      <w:r w:rsidR="007A5785" w:rsidRPr="004D1F14">
        <w:rPr>
          <w:rFonts w:ascii="Verdana" w:hAnsi="Verdana" w:cs="Arial"/>
          <w:sz w:val="22"/>
          <w:szCs w:val="22"/>
        </w:rPr>
        <w:t xml:space="preserve"> the CH64 Vision Tree as a </w:t>
      </w:r>
      <w:r w:rsidR="00202CDB" w:rsidRPr="004D1F14">
        <w:rPr>
          <w:rFonts w:ascii="Verdana" w:hAnsi="Verdana" w:cs="Arial"/>
          <w:sz w:val="22"/>
          <w:szCs w:val="22"/>
        </w:rPr>
        <w:t>starting point</w:t>
      </w:r>
      <w:r w:rsidR="007A5785" w:rsidRPr="004D1F14">
        <w:rPr>
          <w:rFonts w:ascii="Verdana" w:hAnsi="Verdana" w:cs="Arial"/>
          <w:sz w:val="22"/>
          <w:szCs w:val="22"/>
        </w:rPr>
        <w:t>.</w:t>
      </w:r>
      <w:r w:rsidRPr="004D1F14">
        <w:rPr>
          <w:rFonts w:ascii="Verdana" w:hAnsi="Verdana" w:cs="Arial"/>
          <w:sz w:val="22"/>
          <w:szCs w:val="22"/>
        </w:rPr>
        <w:t xml:space="preserve"> We will </w:t>
      </w:r>
      <w:r w:rsidR="00202CDB" w:rsidRPr="004D1F14">
        <w:rPr>
          <w:rFonts w:ascii="Verdana" w:hAnsi="Verdana" w:cs="Arial"/>
          <w:sz w:val="22"/>
          <w:szCs w:val="22"/>
        </w:rPr>
        <w:t xml:space="preserve">continue to </w:t>
      </w:r>
      <w:r w:rsidRPr="004D1F14">
        <w:rPr>
          <w:rFonts w:ascii="Verdana" w:hAnsi="Verdana" w:cs="Arial"/>
          <w:sz w:val="22"/>
          <w:szCs w:val="22"/>
        </w:rPr>
        <w:t xml:space="preserve">work with other bodies which support, advise and develop community and voluntary groups </w:t>
      </w:r>
      <w:r w:rsidR="00202CDB" w:rsidRPr="004D1F14">
        <w:rPr>
          <w:rFonts w:ascii="Verdana" w:hAnsi="Verdana" w:cs="Arial"/>
          <w:sz w:val="22"/>
          <w:szCs w:val="22"/>
        </w:rPr>
        <w:t xml:space="preserve">and Cheshire </w:t>
      </w:r>
      <w:r w:rsidR="00B03EE4" w:rsidRPr="004D1F14">
        <w:rPr>
          <w:rFonts w:ascii="Verdana" w:hAnsi="Verdana" w:cs="Arial"/>
          <w:sz w:val="22"/>
          <w:szCs w:val="22"/>
        </w:rPr>
        <w:t>Community A</w:t>
      </w:r>
      <w:r w:rsidR="00202CDB" w:rsidRPr="004D1F14">
        <w:rPr>
          <w:rFonts w:ascii="Verdana" w:hAnsi="Verdana" w:cs="Arial"/>
          <w:sz w:val="22"/>
          <w:szCs w:val="22"/>
        </w:rPr>
        <w:t>ction</w:t>
      </w:r>
      <w:r w:rsidRPr="004D1F14">
        <w:rPr>
          <w:rFonts w:ascii="Verdana" w:hAnsi="Verdana" w:cs="Arial"/>
          <w:sz w:val="22"/>
          <w:szCs w:val="22"/>
        </w:rPr>
        <w:t>.</w:t>
      </w:r>
    </w:p>
    <w:p w14:paraId="1597B5F0" w14:textId="6A8C6AFD" w:rsidR="005524F0" w:rsidRPr="004D1F14" w:rsidRDefault="004A48E1" w:rsidP="00B90384">
      <w:pPr>
        <w:numPr>
          <w:ilvl w:val="0"/>
          <w:numId w:val="9"/>
        </w:numPr>
        <w:outlineLvl w:val="0"/>
        <w:rPr>
          <w:rFonts w:ascii="Verdana" w:hAnsi="Verdana" w:cs="Arial"/>
          <w:bCs/>
          <w:sz w:val="22"/>
          <w:szCs w:val="22"/>
        </w:rPr>
      </w:pPr>
      <w:r w:rsidRPr="004D1F14">
        <w:rPr>
          <w:rFonts w:ascii="Verdana" w:hAnsi="Verdana" w:cs="Arial"/>
          <w:sz w:val="22"/>
          <w:szCs w:val="22"/>
        </w:rPr>
        <w:t>Engage with and support the wide variety of community organisations in the town</w:t>
      </w:r>
      <w:r w:rsidR="007146E7" w:rsidRPr="004D1F14">
        <w:rPr>
          <w:rFonts w:ascii="Verdana" w:hAnsi="Verdana" w:cs="Arial"/>
          <w:sz w:val="22"/>
          <w:szCs w:val="22"/>
        </w:rPr>
        <w:t xml:space="preserve"> which help us deliver our aims</w:t>
      </w:r>
      <w:r w:rsidR="00B90384" w:rsidRPr="004D1F14">
        <w:rPr>
          <w:rFonts w:ascii="Verdana" w:hAnsi="Verdana" w:cs="Arial"/>
          <w:sz w:val="22"/>
          <w:szCs w:val="22"/>
        </w:rPr>
        <w:t xml:space="preserve"> and continue </w:t>
      </w:r>
      <w:r w:rsidR="005524F0" w:rsidRPr="004D1F14">
        <w:rPr>
          <w:rFonts w:ascii="Verdana" w:hAnsi="Verdana" w:cs="Arial"/>
          <w:sz w:val="22"/>
          <w:szCs w:val="22"/>
        </w:rPr>
        <w:t xml:space="preserve">to </w:t>
      </w:r>
      <w:r w:rsidR="00B90384" w:rsidRPr="004D1F14">
        <w:rPr>
          <w:rFonts w:ascii="Verdana" w:hAnsi="Verdana" w:cs="Arial"/>
          <w:sz w:val="22"/>
          <w:szCs w:val="22"/>
        </w:rPr>
        <w:t>provide</w:t>
      </w:r>
      <w:r w:rsidR="005524F0" w:rsidRPr="004D1F14">
        <w:rPr>
          <w:rFonts w:ascii="Verdana" w:hAnsi="Verdana" w:cs="Arial"/>
          <w:sz w:val="22"/>
          <w:szCs w:val="22"/>
        </w:rPr>
        <w:t xml:space="preserve"> grants and donations</w:t>
      </w:r>
      <w:r w:rsidR="00A844E6">
        <w:rPr>
          <w:rFonts w:ascii="Verdana" w:hAnsi="Verdana" w:cs="Arial"/>
          <w:sz w:val="22"/>
          <w:szCs w:val="22"/>
        </w:rPr>
        <w:t>.</w:t>
      </w:r>
    </w:p>
    <w:p w14:paraId="4780AFBC" w14:textId="45C36CA0" w:rsidR="003A0775" w:rsidRPr="004D1F14" w:rsidRDefault="003A0775" w:rsidP="009D1E71">
      <w:pPr>
        <w:pStyle w:val="NoSpacing"/>
        <w:numPr>
          <w:ilvl w:val="0"/>
          <w:numId w:val="9"/>
        </w:numPr>
        <w:jc w:val="both"/>
        <w:rPr>
          <w:rFonts w:ascii="Verdana" w:hAnsi="Verdana" w:cs="Arial"/>
        </w:rPr>
      </w:pPr>
      <w:r w:rsidRPr="004D1F14">
        <w:rPr>
          <w:rFonts w:ascii="Verdana" w:hAnsi="Verdana" w:cs="Arial"/>
        </w:rPr>
        <w:t xml:space="preserve">Ensure </w:t>
      </w:r>
      <w:r w:rsidR="0053183E" w:rsidRPr="004D1F14">
        <w:rPr>
          <w:rFonts w:ascii="Verdana" w:hAnsi="Verdana" w:cs="Arial"/>
        </w:rPr>
        <w:t xml:space="preserve">as a strategic partner, </w:t>
      </w:r>
      <w:r w:rsidRPr="004D1F14">
        <w:rPr>
          <w:rFonts w:ascii="Verdana" w:hAnsi="Verdana" w:cs="Arial"/>
        </w:rPr>
        <w:t>we are at the centre of proposals for the re-development of the Town Hall</w:t>
      </w:r>
      <w:r w:rsidR="0053183E" w:rsidRPr="004D1F14">
        <w:rPr>
          <w:rFonts w:ascii="Verdana" w:hAnsi="Verdana" w:cs="Arial"/>
        </w:rPr>
        <w:t xml:space="preserve">, </w:t>
      </w:r>
      <w:r w:rsidRPr="004D1F14">
        <w:rPr>
          <w:rFonts w:ascii="Verdana" w:hAnsi="Verdana" w:cs="Arial"/>
        </w:rPr>
        <w:t>to deliver a true community hub.</w:t>
      </w:r>
    </w:p>
    <w:p w14:paraId="7EAFE1BC" w14:textId="77777777" w:rsidR="005524F0" w:rsidRPr="004D1F14" w:rsidRDefault="005524F0" w:rsidP="009D1E71">
      <w:pPr>
        <w:numPr>
          <w:ilvl w:val="0"/>
          <w:numId w:val="9"/>
        </w:numPr>
        <w:outlineLvl w:val="0"/>
        <w:rPr>
          <w:rFonts w:ascii="Verdana" w:hAnsi="Verdana" w:cs="Arial"/>
          <w:bCs/>
          <w:sz w:val="22"/>
          <w:szCs w:val="22"/>
        </w:rPr>
      </w:pPr>
      <w:r w:rsidRPr="004D1F14">
        <w:rPr>
          <w:rFonts w:ascii="Verdana" w:hAnsi="Verdana" w:cs="Arial"/>
          <w:sz w:val="22"/>
          <w:szCs w:val="22"/>
        </w:rPr>
        <w:t>Empower a volunteering culture within Neston by promulgating the benefits and promoting opportunities.</w:t>
      </w:r>
    </w:p>
    <w:p w14:paraId="26E64D96" w14:textId="37ECFB4A" w:rsidR="00A85FEE" w:rsidRPr="004D1F14" w:rsidRDefault="00A85FEE" w:rsidP="009D1E71">
      <w:pPr>
        <w:numPr>
          <w:ilvl w:val="0"/>
          <w:numId w:val="9"/>
        </w:numPr>
        <w:outlineLvl w:val="0"/>
        <w:rPr>
          <w:rFonts w:ascii="Verdana" w:hAnsi="Verdana" w:cs="Arial"/>
          <w:bCs/>
          <w:sz w:val="22"/>
          <w:szCs w:val="22"/>
        </w:rPr>
      </w:pPr>
      <w:r w:rsidRPr="004D1F14">
        <w:rPr>
          <w:rFonts w:ascii="Verdana" w:hAnsi="Verdana" w:cs="Arial"/>
          <w:sz w:val="22"/>
          <w:szCs w:val="22"/>
        </w:rPr>
        <w:t>Adopt a Social and Ethical Policy and a Community Engagement Policy to ensure our standards are exemplary and clear.</w:t>
      </w:r>
    </w:p>
    <w:p w14:paraId="2E231726" w14:textId="225B7309" w:rsidR="00A85FEE" w:rsidRPr="004D1F14" w:rsidRDefault="00A85FEE" w:rsidP="009D1E71">
      <w:pPr>
        <w:numPr>
          <w:ilvl w:val="0"/>
          <w:numId w:val="9"/>
        </w:numPr>
        <w:spacing w:after="200" w:line="276" w:lineRule="auto"/>
        <w:ind w:hanging="294"/>
        <w:contextualSpacing/>
        <w:outlineLvl w:val="0"/>
        <w:rPr>
          <w:rFonts w:ascii="Verdana" w:hAnsi="Verdana" w:cs="Arial"/>
          <w:bCs/>
          <w:sz w:val="22"/>
          <w:szCs w:val="22"/>
        </w:rPr>
      </w:pPr>
      <w:r w:rsidRPr="004D1F14">
        <w:rPr>
          <w:rFonts w:ascii="Verdana" w:hAnsi="Verdana" w:cs="Arial"/>
          <w:sz w:val="22"/>
          <w:szCs w:val="22"/>
        </w:rPr>
        <w:t xml:space="preserve">Ensure our Equality Policy </w:t>
      </w:r>
      <w:r w:rsidR="0053183E" w:rsidRPr="004D1F14">
        <w:rPr>
          <w:rFonts w:ascii="Verdana" w:hAnsi="Verdana" w:cs="Arial"/>
          <w:sz w:val="22"/>
          <w:szCs w:val="22"/>
        </w:rPr>
        <w:t>remains</w:t>
      </w:r>
      <w:r w:rsidRPr="004D1F14">
        <w:rPr>
          <w:rFonts w:ascii="Verdana" w:hAnsi="Verdana" w:cs="Arial"/>
          <w:sz w:val="22"/>
          <w:szCs w:val="22"/>
        </w:rPr>
        <w:t xml:space="preserve"> positive about diversity and inclusiveness and always reflects best practice in respect of employment, services and democracy.</w:t>
      </w:r>
    </w:p>
    <w:p w14:paraId="6DFCFAC3" w14:textId="1B41B896" w:rsidR="008C3342" w:rsidRPr="004D1F14" w:rsidRDefault="00AF2735" w:rsidP="009D1E71">
      <w:pPr>
        <w:numPr>
          <w:ilvl w:val="0"/>
          <w:numId w:val="9"/>
        </w:numPr>
        <w:outlineLvl w:val="0"/>
        <w:rPr>
          <w:rFonts w:ascii="Verdana" w:hAnsi="Verdana" w:cs="Arial"/>
          <w:bCs/>
          <w:sz w:val="22"/>
          <w:szCs w:val="22"/>
        </w:rPr>
      </w:pPr>
      <w:r w:rsidRPr="004D1F14">
        <w:rPr>
          <w:rFonts w:ascii="Verdana" w:hAnsi="Verdana" w:cs="Arial"/>
          <w:sz w:val="22"/>
          <w:szCs w:val="22"/>
        </w:rPr>
        <w:t>Work with others to support young people and ensure they</w:t>
      </w:r>
      <w:r w:rsidR="008C3342" w:rsidRPr="004D1F14">
        <w:rPr>
          <w:rFonts w:ascii="Verdana" w:hAnsi="Verdana" w:cs="Arial"/>
          <w:sz w:val="22"/>
          <w:szCs w:val="22"/>
        </w:rPr>
        <w:t xml:space="preserve"> </w:t>
      </w:r>
      <w:r w:rsidR="009D2B5C" w:rsidRPr="004D1F14">
        <w:rPr>
          <w:rFonts w:ascii="Verdana" w:hAnsi="Verdana" w:cs="Arial"/>
          <w:sz w:val="22"/>
          <w:szCs w:val="22"/>
        </w:rPr>
        <w:t xml:space="preserve">have </w:t>
      </w:r>
      <w:r w:rsidR="008C3342" w:rsidRPr="004D1F14">
        <w:rPr>
          <w:rFonts w:ascii="Verdana" w:hAnsi="Verdana" w:cs="Arial"/>
          <w:sz w:val="22"/>
          <w:szCs w:val="22"/>
        </w:rPr>
        <w:t>things to aspire t</w:t>
      </w:r>
      <w:r w:rsidR="009D2B5C" w:rsidRPr="004D1F14">
        <w:rPr>
          <w:rFonts w:ascii="Verdana" w:hAnsi="Verdana" w:cs="Arial"/>
          <w:sz w:val="22"/>
          <w:szCs w:val="22"/>
        </w:rPr>
        <w:t>o</w:t>
      </w:r>
      <w:r w:rsidR="008C3342" w:rsidRPr="004D1F14">
        <w:rPr>
          <w:rFonts w:ascii="Verdana" w:hAnsi="Verdana" w:cs="Arial"/>
          <w:sz w:val="22"/>
          <w:szCs w:val="22"/>
        </w:rPr>
        <w:t>, be it employment opportunities, safe activities and place to engage with or an interest in their community.</w:t>
      </w:r>
    </w:p>
    <w:p w14:paraId="6602C0B8" w14:textId="77777777" w:rsidR="00FB5898" w:rsidRPr="004D1F14" w:rsidRDefault="00FB5898" w:rsidP="009D1E71">
      <w:pPr>
        <w:numPr>
          <w:ilvl w:val="0"/>
          <w:numId w:val="9"/>
        </w:numPr>
        <w:outlineLvl w:val="0"/>
        <w:rPr>
          <w:rFonts w:ascii="Verdana" w:hAnsi="Verdana" w:cs="Arial"/>
          <w:bCs/>
          <w:sz w:val="22"/>
          <w:szCs w:val="22"/>
        </w:rPr>
      </w:pPr>
      <w:r w:rsidRPr="004D1F14">
        <w:rPr>
          <w:rFonts w:ascii="Verdana" w:hAnsi="Verdana" w:cs="Arial"/>
          <w:sz w:val="22"/>
          <w:szCs w:val="22"/>
        </w:rPr>
        <w:t>Support and develop networks which foster linked services and remove duplication.</w:t>
      </w:r>
    </w:p>
    <w:p w14:paraId="7286C82A" w14:textId="0E7C5C34" w:rsidR="0051130D" w:rsidRPr="004D1F14" w:rsidRDefault="0051130D" w:rsidP="009D1E71">
      <w:pPr>
        <w:numPr>
          <w:ilvl w:val="0"/>
          <w:numId w:val="9"/>
        </w:numPr>
        <w:spacing w:after="72"/>
        <w:rPr>
          <w:rFonts w:ascii="Verdana" w:hAnsi="Verdana" w:cs="Arial"/>
          <w:color w:val="000000"/>
          <w:sz w:val="22"/>
          <w:szCs w:val="22"/>
        </w:rPr>
      </w:pPr>
      <w:r w:rsidRPr="004D1F14">
        <w:rPr>
          <w:rFonts w:ascii="Verdana" w:hAnsi="Verdana" w:cs="Arial"/>
          <w:color w:val="000000"/>
          <w:sz w:val="22"/>
          <w:szCs w:val="22"/>
        </w:rPr>
        <w:t>Develop community-focused programmes that support the wellbeing of residents, rebuild community engagement and cohesion, and help to build confidence levels of residents.</w:t>
      </w:r>
    </w:p>
    <w:p w14:paraId="4540E1AD" w14:textId="672EA82E" w:rsidR="00DB7207" w:rsidRPr="004D1F14" w:rsidRDefault="00DB7207" w:rsidP="00DB7207">
      <w:pPr>
        <w:numPr>
          <w:ilvl w:val="0"/>
          <w:numId w:val="9"/>
        </w:numPr>
        <w:spacing w:after="72"/>
        <w:rPr>
          <w:rFonts w:ascii="Verdana" w:hAnsi="Verdana" w:cs="Arial"/>
          <w:color w:val="000000"/>
          <w:sz w:val="22"/>
          <w:szCs w:val="22"/>
        </w:rPr>
      </w:pPr>
      <w:r w:rsidRPr="004D1F14">
        <w:rPr>
          <w:rFonts w:ascii="Verdana" w:hAnsi="Verdana" w:cs="Arial"/>
          <w:sz w:val="22"/>
          <w:szCs w:val="22"/>
        </w:rPr>
        <w:lastRenderedPageBreak/>
        <w:t>Support local food banks and explore the idea of a community Fridge.</w:t>
      </w:r>
    </w:p>
    <w:p w14:paraId="179678FB" w14:textId="27DF1C5E" w:rsidR="00426EEA" w:rsidRPr="004D1F14" w:rsidRDefault="00426EEA" w:rsidP="009D1E71">
      <w:pPr>
        <w:numPr>
          <w:ilvl w:val="0"/>
          <w:numId w:val="9"/>
        </w:numPr>
        <w:spacing w:after="72"/>
        <w:rPr>
          <w:rFonts w:ascii="Verdana" w:hAnsi="Verdana"/>
          <w:color w:val="000000"/>
          <w:sz w:val="22"/>
          <w:szCs w:val="22"/>
        </w:rPr>
      </w:pPr>
      <w:r w:rsidRPr="004D1F14">
        <w:rPr>
          <w:rFonts w:ascii="Verdana" w:hAnsi="Verdana" w:cs="Arial"/>
          <w:sz w:val="22"/>
          <w:szCs w:val="22"/>
        </w:rPr>
        <w:t>Develop general principles in a Planning Policy to set out what the Council is striving to achieve for the Town, through the observations it makes on planning applications.</w:t>
      </w:r>
    </w:p>
    <w:p w14:paraId="355017B8" w14:textId="3BFF2D85" w:rsidR="00C90F68" w:rsidRPr="004D1F14" w:rsidRDefault="009C5D27" w:rsidP="009D1E71">
      <w:pPr>
        <w:numPr>
          <w:ilvl w:val="0"/>
          <w:numId w:val="9"/>
        </w:numPr>
        <w:spacing w:after="72"/>
        <w:rPr>
          <w:rFonts w:ascii="Verdana" w:hAnsi="Verdana"/>
          <w:color w:val="000000"/>
          <w:sz w:val="22"/>
          <w:szCs w:val="22"/>
        </w:rPr>
      </w:pPr>
      <w:r w:rsidRPr="004D1F14">
        <w:rPr>
          <w:rFonts w:ascii="Verdana" w:hAnsi="Verdana" w:cs="Arial"/>
          <w:sz w:val="22"/>
          <w:szCs w:val="22"/>
        </w:rPr>
        <w:t>Look at introducing annual awards including civic achievements, gardening and allotments.</w:t>
      </w:r>
    </w:p>
    <w:p w14:paraId="4AE6E971" w14:textId="77777777" w:rsidR="00426EEA" w:rsidRPr="004D1F14" w:rsidRDefault="00426EEA" w:rsidP="00AF2735">
      <w:pPr>
        <w:pStyle w:val="NoSpacing"/>
        <w:rPr>
          <w:rFonts w:ascii="Verdana" w:hAnsi="Verdana" w:cs="Arial"/>
          <w:color w:val="000000"/>
        </w:rPr>
      </w:pPr>
    </w:p>
    <w:p w14:paraId="3F6BBC62" w14:textId="40B60CA3" w:rsidR="0099032C" w:rsidRPr="004D1F14" w:rsidRDefault="000A556C" w:rsidP="000A556C">
      <w:pPr>
        <w:ind w:left="284"/>
        <w:outlineLvl w:val="0"/>
        <w:rPr>
          <w:rFonts w:ascii="Verdana" w:hAnsi="Verdana" w:cs="Arial"/>
          <w:b/>
          <w:color w:val="2F5496" w:themeColor="accent1" w:themeShade="BF"/>
          <w:sz w:val="22"/>
          <w:szCs w:val="22"/>
          <w:u w:val="single"/>
        </w:rPr>
      </w:pPr>
      <w:r w:rsidRPr="004D1F14">
        <w:rPr>
          <w:rFonts w:ascii="Verdana" w:hAnsi="Verdana" w:cs="Arial"/>
          <w:b/>
          <w:sz w:val="22"/>
          <w:szCs w:val="22"/>
        </w:rPr>
        <w:t xml:space="preserve">  2.     </w:t>
      </w:r>
      <w:r w:rsidR="00387369" w:rsidRPr="004D1F14">
        <w:rPr>
          <w:rFonts w:ascii="Verdana" w:hAnsi="Verdana" w:cs="Arial"/>
          <w:b/>
          <w:sz w:val="22"/>
          <w:szCs w:val="22"/>
          <w:u w:val="single"/>
        </w:rPr>
        <w:t>P</w:t>
      </w:r>
      <w:r w:rsidR="0099032C" w:rsidRPr="004D1F14">
        <w:rPr>
          <w:rFonts w:ascii="Verdana" w:hAnsi="Verdana" w:cs="Arial"/>
          <w:b/>
          <w:sz w:val="22"/>
          <w:szCs w:val="22"/>
          <w:u w:val="single"/>
        </w:rPr>
        <w:t xml:space="preserve">rovide a voice for </w:t>
      </w:r>
      <w:r w:rsidR="004839CB" w:rsidRPr="004D1F14">
        <w:rPr>
          <w:rFonts w:ascii="Verdana" w:hAnsi="Verdana" w:cs="Arial"/>
          <w:b/>
          <w:sz w:val="22"/>
          <w:szCs w:val="22"/>
          <w:u w:val="single"/>
        </w:rPr>
        <w:t>Neston</w:t>
      </w:r>
    </w:p>
    <w:p w14:paraId="2326D1D9" w14:textId="77777777" w:rsidR="0099032C" w:rsidRPr="004D1F14" w:rsidRDefault="0099032C" w:rsidP="0099032C">
      <w:pPr>
        <w:ind w:left="732"/>
        <w:outlineLvl w:val="0"/>
        <w:rPr>
          <w:rFonts w:ascii="Verdana" w:hAnsi="Verdana" w:cs="Arial"/>
          <w:b/>
          <w:color w:val="2F5496" w:themeColor="accent1" w:themeShade="BF"/>
          <w:sz w:val="22"/>
          <w:szCs w:val="22"/>
          <w:u w:val="single"/>
        </w:rPr>
      </w:pPr>
    </w:p>
    <w:p w14:paraId="234D27EF" w14:textId="61A30E50" w:rsidR="00DE1B38" w:rsidRPr="004D1F14" w:rsidRDefault="00DE1B38" w:rsidP="009D1E71">
      <w:pPr>
        <w:numPr>
          <w:ilvl w:val="0"/>
          <w:numId w:val="9"/>
        </w:numPr>
        <w:outlineLvl w:val="0"/>
        <w:rPr>
          <w:rFonts w:ascii="Verdana" w:hAnsi="Verdana" w:cs="Arial"/>
          <w:bCs/>
          <w:sz w:val="22"/>
          <w:szCs w:val="22"/>
        </w:rPr>
      </w:pPr>
      <w:r w:rsidRPr="004D1F14">
        <w:rPr>
          <w:rFonts w:ascii="Verdana" w:hAnsi="Verdana" w:cs="Arial"/>
          <w:bCs/>
          <w:sz w:val="22"/>
          <w:szCs w:val="22"/>
        </w:rPr>
        <w:t>Maintain either directly</w:t>
      </w:r>
      <w:r w:rsidR="001F014C" w:rsidRPr="004D1F14">
        <w:rPr>
          <w:rFonts w:ascii="Verdana" w:hAnsi="Verdana" w:cs="Arial"/>
          <w:bCs/>
          <w:sz w:val="22"/>
          <w:szCs w:val="22"/>
        </w:rPr>
        <w:t xml:space="preserve">, </w:t>
      </w:r>
      <w:r w:rsidRPr="004D1F14">
        <w:rPr>
          <w:rFonts w:ascii="Verdana" w:hAnsi="Verdana" w:cs="Arial"/>
          <w:bCs/>
          <w:sz w:val="22"/>
          <w:szCs w:val="22"/>
        </w:rPr>
        <w:t>in partnership</w:t>
      </w:r>
      <w:r w:rsidR="001F014C" w:rsidRPr="004D1F14">
        <w:rPr>
          <w:rFonts w:ascii="Verdana" w:hAnsi="Verdana" w:cs="Arial"/>
          <w:bCs/>
          <w:sz w:val="22"/>
          <w:szCs w:val="22"/>
        </w:rPr>
        <w:t xml:space="preserve"> or indirectly,</w:t>
      </w:r>
      <w:r w:rsidRPr="004D1F14">
        <w:rPr>
          <w:rFonts w:ascii="Verdana" w:hAnsi="Verdana" w:cs="Arial"/>
          <w:bCs/>
          <w:sz w:val="22"/>
          <w:szCs w:val="22"/>
        </w:rPr>
        <w:t xml:space="preserve"> a programme of events to promote the Town and promote the Council’s other objectives and the shared values and common goals of </w:t>
      </w:r>
      <w:r w:rsidR="0021463D" w:rsidRPr="004D1F14">
        <w:rPr>
          <w:rFonts w:ascii="Verdana" w:hAnsi="Verdana" w:cs="Arial"/>
          <w:bCs/>
          <w:sz w:val="22"/>
          <w:szCs w:val="22"/>
        </w:rPr>
        <w:t>a</w:t>
      </w:r>
      <w:r w:rsidRPr="004D1F14">
        <w:rPr>
          <w:rFonts w:ascii="Verdana" w:hAnsi="Verdana" w:cs="Arial"/>
          <w:bCs/>
          <w:sz w:val="22"/>
          <w:szCs w:val="22"/>
        </w:rPr>
        <w:t xml:space="preserve"> </w:t>
      </w:r>
      <w:r w:rsidR="004839CB" w:rsidRPr="004D1F14">
        <w:rPr>
          <w:rFonts w:ascii="Verdana" w:hAnsi="Verdana" w:cs="Arial"/>
          <w:bCs/>
          <w:sz w:val="22"/>
          <w:szCs w:val="22"/>
        </w:rPr>
        <w:t>Neston</w:t>
      </w:r>
      <w:r w:rsidRPr="004D1F14">
        <w:rPr>
          <w:rFonts w:ascii="Verdana" w:hAnsi="Verdana" w:cs="Arial"/>
          <w:bCs/>
          <w:sz w:val="22"/>
          <w:szCs w:val="22"/>
        </w:rPr>
        <w:t xml:space="preserve"> Place Brand.</w:t>
      </w:r>
    </w:p>
    <w:p w14:paraId="07859540" w14:textId="62B0535A" w:rsidR="0021463D" w:rsidRPr="004D1F14" w:rsidRDefault="0021463D" w:rsidP="009D1E71">
      <w:pPr>
        <w:numPr>
          <w:ilvl w:val="0"/>
          <w:numId w:val="9"/>
        </w:numPr>
        <w:outlineLvl w:val="0"/>
        <w:rPr>
          <w:rFonts w:ascii="Verdana" w:hAnsi="Verdana" w:cs="Arial"/>
          <w:bCs/>
          <w:sz w:val="22"/>
          <w:szCs w:val="22"/>
        </w:rPr>
      </w:pPr>
      <w:r w:rsidRPr="004D1F14">
        <w:rPr>
          <w:rFonts w:ascii="Verdana" w:hAnsi="Verdana" w:cs="Arial"/>
          <w:bCs/>
          <w:sz w:val="22"/>
          <w:szCs w:val="22"/>
        </w:rPr>
        <w:t xml:space="preserve">Lead the community </w:t>
      </w:r>
      <w:r w:rsidRPr="004D1F14">
        <w:rPr>
          <w:rFonts w:ascii="Verdana" w:hAnsi="Verdana" w:cs="Arial"/>
          <w:sz w:val="22"/>
          <w:szCs w:val="22"/>
        </w:rPr>
        <w:t>on taking forward the Neston Place Branding Project, ensuring it becomes a truly shared vision</w:t>
      </w:r>
      <w:r w:rsidR="001F014C" w:rsidRPr="004D1F14">
        <w:rPr>
          <w:rFonts w:ascii="Verdana" w:hAnsi="Verdana" w:cs="Arial"/>
          <w:sz w:val="22"/>
          <w:szCs w:val="22"/>
        </w:rPr>
        <w:t>.</w:t>
      </w:r>
    </w:p>
    <w:p w14:paraId="6F0C2E0F" w14:textId="4585EB3D" w:rsidR="00FA455E" w:rsidRPr="004D1F14" w:rsidRDefault="00FA455E" w:rsidP="009D1E71">
      <w:pPr>
        <w:numPr>
          <w:ilvl w:val="0"/>
          <w:numId w:val="9"/>
        </w:numPr>
        <w:outlineLvl w:val="0"/>
        <w:rPr>
          <w:rFonts w:ascii="Verdana" w:hAnsi="Verdana" w:cs="Arial"/>
          <w:bCs/>
          <w:sz w:val="22"/>
          <w:szCs w:val="22"/>
        </w:rPr>
      </w:pPr>
      <w:r w:rsidRPr="004D1F14">
        <w:rPr>
          <w:rFonts w:ascii="Verdana" w:hAnsi="Verdana" w:cs="Arial"/>
          <w:sz w:val="22"/>
          <w:szCs w:val="22"/>
        </w:rPr>
        <w:t>Promote or support events which build community cohesiveness or promote the town.</w:t>
      </w:r>
    </w:p>
    <w:p w14:paraId="6201B4D8" w14:textId="03E8CBD3" w:rsidR="0099032C" w:rsidRPr="004D1F14" w:rsidRDefault="0099032C" w:rsidP="009D1E71">
      <w:pPr>
        <w:numPr>
          <w:ilvl w:val="0"/>
          <w:numId w:val="9"/>
        </w:numPr>
        <w:outlineLvl w:val="0"/>
        <w:rPr>
          <w:rFonts w:ascii="Verdana" w:hAnsi="Verdana" w:cs="Arial"/>
          <w:bCs/>
          <w:color w:val="2F5496" w:themeColor="accent1" w:themeShade="BF"/>
          <w:sz w:val="22"/>
          <w:szCs w:val="22"/>
        </w:rPr>
      </w:pPr>
      <w:r w:rsidRPr="004D1F14">
        <w:rPr>
          <w:rFonts w:ascii="Verdana" w:hAnsi="Verdana" w:cs="Arial"/>
          <w:sz w:val="22"/>
          <w:szCs w:val="22"/>
        </w:rPr>
        <w:t>Become an influential participant in dealing with others, working with and holding to account partners</w:t>
      </w:r>
      <w:r w:rsidR="00FA455E" w:rsidRPr="004D1F14">
        <w:rPr>
          <w:rFonts w:ascii="Verdana" w:hAnsi="Verdana" w:cs="Arial"/>
          <w:sz w:val="22"/>
          <w:szCs w:val="22"/>
        </w:rPr>
        <w:t>.</w:t>
      </w:r>
      <w:r w:rsidRPr="004D1F14">
        <w:rPr>
          <w:rFonts w:ascii="Verdana" w:hAnsi="Verdana" w:cs="Arial"/>
          <w:sz w:val="22"/>
          <w:szCs w:val="22"/>
        </w:rPr>
        <w:t xml:space="preserve"> </w:t>
      </w:r>
    </w:p>
    <w:p w14:paraId="28C57E79" w14:textId="77777777" w:rsidR="00D44640" w:rsidRPr="004D1F14" w:rsidRDefault="00D44640" w:rsidP="00D44640">
      <w:pPr>
        <w:numPr>
          <w:ilvl w:val="0"/>
          <w:numId w:val="9"/>
        </w:numPr>
        <w:outlineLvl w:val="0"/>
        <w:rPr>
          <w:rFonts w:ascii="Verdana" w:hAnsi="Verdana" w:cs="Arial"/>
          <w:bCs/>
          <w:sz w:val="22"/>
          <w:szCs w:val="22"/>
        </w:rPr>
      </w:pPr>
      <w:r w:rsidRPr="004D1F14">
        <w:rPr>
          <w:rFonts w:ascii="Verdana" w:hAnsi="Verdana" w:cs="Arial"/>
          <w:bCs/>
          <w:sz w:val="22"/>
          <w:szCs w:val="22"/>
        </w:rPr>
        <w:t>Ensure that we deliver the objectives of the Neighbourhood Plan for which we are the lead body and work with the community to undertake a mid-term review.</w:t>
      </w:r>
    </w:p>
    <w:p w14:paraId="22B89266" w14:textId="038AB0E6" w:rsidR="00F73724" w:rsidRPr="004D1F14" w:rsidRDefault="00F73724" w:rsidP="009D1E71">
      <w:pPr>
        <w:numPr>
          <w:ilvl w:val="0"/>
          <w:numId w:val="9"/>
        </w:numPr>
        <w:outlineLvl w:val="0"/>
        <w:rPr>
          <w:rFonts w:ascii="Verdana" w:hAnsi="Verdana" w:cs="Arial"/>
          <w:bCs/>
          <w:sz w:val="22"/>
          <w:szCs w:val="22"/>
        </w:rPr>
      </w:pPr>
      <w:r w:rsidRPr="004D1F14">
        <w:rPr>
          <w:rFonts w:ascii="Verdana" w:hAnsi="Verdana" w:cs="Arial"/>
          <w:sz w:val="22"/>
          <w:szCs w:val="22"/>
        </w:rPr>
        <w:t>Have an active and responsive programme of Mayoral engagements to support the community and promote the town.</w:t>
      </w:r>
    </w:p>
    <w:p w14:paraId="7AB11F26" w14:textId="7B39DDC0" w:rsidR="0004328F" w:rsidRPr="004D1F14" w:rsidRDefault="0004328F" w:rsidP="009D1E71">
      <w:pPr>
        <w:numPr>
          <w:ilvl w:val="0"/>
          <w:numId w:val="9"/>
        </w:numPr>
        <w:outlineLvl w:val="0"/>
        <w:rPr>
          <w:rFonts w:ascii="Verdana" w:hAnsi="Verdana" w:cs="Arial"/>
          <w:bCs/>
          <w:sz w:val="22"/>
          <w:szCs w:val="22"/>
        </w:rPr>
      </w:pPr>
      <w:r w:rsidRPr="004D1F14">
        <w:rPr>
          <w:rFonts w:ascii="Verdana" w:hAnsi="Verdana" w:cs="Arial"/>
          <w:sz w:val="22"/>
          <w:szCs w:val="22"/>
        </w:rPr>
        <w:t>Maintain public participation at Council and committee meetings and continue councillor surgeries.</w:t>
      </w:r>
    </w:p>
    <w:p w14:paraId="3778658B" w14:textId="3CAEA138" w:rsidR="00FA455E" w:rsidRPr="004D1F14" w:rsidRDefault="00FA455E" w:rsidP="00C42BD8">
      <w:pPr>
        <w:shd w:val="clear" w:color="auto" w:fill="FFFFFF"/>
        <w:spacing w:after="200" w:line="276" w:lineRule="auto"/>
        <w:ind w:left="720"/>
        <w:contextualSpacing/>
        <w:outlineLvl w:val="0"/>
        <w:rPr>
          <w:rFonts w:ascii="Verdana" w:hAnsi="Verdana" w:cs="Arial"/>
          <w:b/>
          <w:caps/>
          <w:sz w:val="22"/>
          <w:szCs w:val="22"/>
        </w:rPr>
      </w:pPr>
    </w:p>
    <w:p w14:paraId="6EC5F6A8" w14:textId="44B0415C" w:rsidR="00EB3FCF" w:rsidRPr="004D1F14" w:rsidRDefault="00EB3FCF" w:rsidP="00273C71">
      <w:pPr>
        <w:pStyle w:val="ListParagraph"/>
        <w:shd w:val="clear" w:color="auto" w:fill="E7E6E6"/>
        <w:spacing w:after="200" w:line="276" w:lineRule="auto"/>
        <w:ind w:left="804" w:hanging="294"/>
        <w:contextualSpacing/>
        <w:rPr>
          <w:rFonts w:ascii="Verdana" w:hAnsi="Verdana" w:cs="Arial"/>
          <w:b/>
          <w:caps/>
          <w:sz w:val="22"/>
          <w:szCs w:val="22"/>
        </w:rPr>
      </w:pPr>
      <w:r w:rsidRPr="004D1F14">
        <w:rPr>
          <w:rFonts w:ascii="Verdana" w:hAnsi="Verdana" w:cs="Arial"/>
          <w:b/>
          <w:sz w:val="22"/>
          <w:szCs w:val="22"/>
        </w:rPr>
        <w:t xml:space="preserve">GOAL 5: </w:t>
      </w:r>
      <w:r w:rsidRPr="004D1F14">
        <w:rPr>
          <w:rFonts w:ascii="Verdana" w:hAnsi="Verdana" w:cs="Arial"/>
          <w:b/>
          <w:caps/>
          <w:sz w:val="22"/>
          <w:szCs w:val="22"/>
        </w:rPr>
        <w:t xml:space="preserve">A CouNCIL </w:t>
      </w:r>
      <w:r w:rsidR="000005F2" w:rsidRPr="004D1F14">
        <w:rPr>
          <w:rFonts w:ascii="Verdana" w:hAnsi="Verdana" w:cs="Arial"/>
          <w:b/>
          <w:caps/>
          <w:sz w:val="22"/>
          <w:szCs w:val="22"/>
        </w:rPr>
        <w:t>IN TRANSFORMATION</w:t>
      </w:r>
      <w:r w:rsidRPr="004D1F14">
        <w:rPr>
          <w:rFonts w:ascii="Verdana" w:hAnsi="Verdana" w:cs="Arial"/>
          <w:b/>
          <w:caps/>
          <w:sz w:val="22"/>
          <w:szCs w:val="22"/>
        </w:rPr>
        <w:t>.</w:t>
      </w:r>
    </w:p>
    <w:p w14:paraId="1C916F43" w14:textId="77777777" w:rsidR="005805C5" w:rsidRPr="004D1F14" w:rsidRDefault="005805C5" w:rsidP="005805C5">
      <w:pPr>
        <w:pStyle w:val="NoSpacing"/>
        <w:ind w:left="567"/>
        <w:rPr>
          <w:rFonts w:ascii="Verdana" w:hAnsi="Verdana" w:cs="Arial"/>
          <w:b/>
        </w:rPr>
      </w:pPr>
      <w:r w:rsidRPr="004D1F14">
        <w:rPr>
          <w:rFonts w:ascii="Verdana" w:hAnsi="Verdana" w:cs="Arial"/>
          <w:bCs/>
        </w:rPr>
        <w:t>Developing the capacity and skills within the Council, to equip it to deliver the outward facing priorities, efficiently and effectively. Striving to work differently and for continuous improvement.</w:t>
      </w:r>
    </w:p>
    <w:p w14:paraId="5BA67989" w14:textId="77777777" w:rsidR="005805C5" w:rsidRPr="004D1F14" w:rsidRDefault="005805C5" w:rsidP="008055F4">
      <w:pPr>
        <w:pStyle w:val="ListParagraph"/>
        <w:spacing w:after="200" w:line="276" w:lineRule="auto"/>
        <w:ind w:left="804" w:hanging="294"/>
        <w:contextualSpacing/>
        <w:rPr>
          <w:rFonts w:ascii="Verdana" w:hAnsi="Verdana" w:cs="Arial"/>
          <w:b/>
          <w:caps/>
          <w:sz w:val="22"/>
          <w:szCs w:val="22"/>
        </w:rPr>
      </w:pPr>
    </w:p>
    <w:tbl>
      <w:tblPr>
        <w:tblStyle w:val="TableGrid"/>
        <w:tblW w:w="0" w:type="auto"/>
        <w:tblInd w:w="421" w:type="dxa"/>
        <w:tblLook w:val="04A0" w:firstRow="1" w:lastRow="0" w:firstColumn="1" w:lastColumn="0" w:noHBand="0" w:noVBand="1"/>
      </w:tblPr>
      <w:tblGrid>
        <w:gridCol w:w="10626"/>
      </w:tblGrid>
      <w:tr w:rsidR="008055F4" w:rsidRPr="004D1F14" w14:paraId="4E690CF1" w14:textId="77777777" w:rsidTr="008055F4">
        <w:tc>
          <w:tcPr>
            <w:tcW w:w="10626" w:type="dxa"/>
          </w:tcPr>
          <w:p w14:paraId="687E0EB7" w14:textId="53CF0125" w:rsidR="008055F4" w:rsidRPr="004D1F14" w:rsidRDefault="008055F4" w:rsidP="008055F4">
            <w:pPr>
              <w:pStyle w:val="ListParagraph"/>
              <w:spacing w:line="276" w:lineRule="auto"/>
              <w:ind w:left="0"/>
              <w:rPr>
                <w:rFonts w:ascii="Verdana" w:hAnsi="Verdana" w:cs="Arial"/>
                <w:b/>
                <w:bCs/>
                <w:i/>
                <w:iCs/>
                <w:sz w:val="22"/>
                <w:szCs w:val="22"/>
              </w:rPr>
            </w:pPr>
            <w:r w:rsidRPr="004D1F14">
              <w:rPr>
                <w:rFonts w:ascii="Verdana" w:hAnsi="Verdana" w:cs="Arial"/>
                <w:b/>
                <w:bCs/>
                <w:i/>
                <w:iCs/>
                <w:sz w:val="22"/>
                <w:szCs w:val="22"/>
              </w:rPr>
              <w:t>CONTEXT</w:t>
            </w:r>
          </w:p>
          <w:p w14:paraId="02B9B381" w14:textId="0086C426" w:rsidR="001B0F7F" w:rsidRPr="004D1F14" w:rsidRDefault="00DD70AE" w:rsidP="00A772D3">
            <w:pPr>
              <w:pStyle w:val="NoSpacing"/>
              <w:rPr>
                <w:rFonts w:ascii="Verdana" w:hAnsi="Verdana" w:cs="Arial"/>
                <w:shd w:val="clear" w:color="auto" w:fill="FFFFFF"/>
              </w:rPr>
            </w:pPr>
            <w:r w:rsidRPr="004D1F14">
              <w:rPr>
                <w:rFonts w:ascii="Verdana" w:hAnsi="Verdana" w:cs="Arial"/>
                <w:shd w:val="clear" w:color="auto" w:fill="FFFFFF"/>
              </w:rPr>
              <w:t>Neston has been a seat of local government as we now know it, since the Neston and Parkgate Urban District was created in 1894.</w:t>
            </w:r>
            <w:r w:rsidR="006429AF" w:rsidRPr="004D1F14">
              <w:rPr>
                <w:rFonts w:ascii="Verdana" w:hAnsi="Verdana" w:cs="Arial"/>
                <w:shd w:val="clear" w:color="auto" w:fill="FFFFFF"/>
              </w:rPr>
              <w:t xml:space="preserve"> It was preceded from 1867 by the Neston</w:t>
            </w:r>
            <w:r w:rsidR="0011203E" w:rsidRPr="004D1F14">
              <w:rPr>
                <w:rFonts w:ascii="Verdana" w:hAnsi="Verdana" w:cs="Arial"/>
                <w:shd w:val="clear" w:color="auto" w:fill="FFFFFF"/>
              </w:rPr>
              <w:t xml:space="preserve"> and Parkgate Local Board. </w:t>
            </w:r>
            <w:r w:rsidRPr="004D1F14">
              <w:rPr>
                <w:rFonts w:ascii="Verdana" w:hAnsi="Verdana" w:cs="Arial"/>
                <w:shd w:val="clear" w:color="auto" w:fill="FFFFFF"/>
              </w:rPr>
              <w:t xml:space="preserve"> In 1933, several civil parishes of the disbanded Wirral Rural District were added</w:t>
            </w:r>
            <w:r w:rsidR="00FD54DC" w:rsidRPr="004D1F14">
              <w:rPr>
                <w:rFonts w:ascii="Verdana" w:hAnsi="Verdana" w:cs="Arial"/>
                <w:shd w:val="clear" w:color="auto" w:fill="FFFFFF"/>
              </w:rPr>
              <w:t xml:space="preserve"> including Ness and parts of Burton. It was then called Neston Urban District Council which was itself abolished from 1</w:t>
            </w:r>
            <w:r w:rsidR="00FD54DC" w:rsidRPr="004D1F14">
              <w:rPr>
                <w:rFonts w:ascii="Verdana" w:hAnsi="Verdana" w:cs="Arial"/>
                <w:shd w:val="clear" w:color="auto" w:fill="FFFFFF"/>
                <w:vertAlign w:val="superscript"/>
              </w:rPr>
              <w:t>st</w:t>
            </w:r>
            <w:r w:rsidR="00FD54DC" w:rsidRPr="004D1F14">
              <w:rPr>
                <w:rFonts w:ascii="Verdana" w:hAnsi="Verdana" w:cs="Arial"/>
                <w:shd w:val="clear" w:color="auto" w:fill="FFFFFF"/>
              </w:rPr>
              <w:t xml:space="preserve"> April 1974 under the Local Government Act 1972. The area was absorbed into the Borough of Ellesmere Port and Neston.</w:t>
            </w:r>
            <w:r w:rsidR="001B0F7F" w:rsidRPr="004D1F14">
              <w:rPr>
                <w:rFonts w:ascii="Verdana" w:hAnsi="Verdana" w:cs="Arial"/>
                <w:shd w:val="clear" w:color="auto" w:fill="FFFFFF"/>
              </w:rPr>
              <w:t xml:space="preserve"> </w:t>
            </w:r>
            <w:r w:rsidR="001B0F7F" w:rsidRPr="004D1F14">
              <w:rPr>
                <w:rFonts w:ascii="Verdana" w:hAnsi="Verdana" w:cs="Arial"/>
              </w:rPr>
              <w:t>The entire borough was initially </w:t>
            </w:r>
            <w:hyperlink r:id="rId21" w:tooltip="Unparished area" w:history="1">
              <w:r w:rsidR="001B0F7F" w:rsidRPr="004D1F14">
                <w:rPr>
                  <w:rStyle w:val="Hyperlink"/>
                  <w:rFonts w:ascii="Verdana" w:hAnsi="Verdana" w:cs="Arial"/>
                  <w:color w:val="auto"/>
                  <w:u w:val="none"/>
                </w:rPr>
                <w:t>unparished</w:t>
              </w:r>
            </w:hyperlink>
            <w:r w:rsidR="001B0F7F" w:rsidRPr="004D1F14">
              <w:rPr>
                <w:rFonts w:ascii="Verdana" w:hAnsi="Verdana" w:cs="Arial"/>
              </w:rPr>
              <w:t>, but in 1987 just one </w:t>
            </w:r>
            <w:hyperlink r:id="rId22" w:tooltip="Civil parish" w:history="1">
              <w:r w:rsidR="001B0F7F" w:rsidRPr="004D1F14">
                <w:rPr>
                  <w:rStyle w:val="Hyperlink"/>
                  <w:rFonts w:ascii="Verdana" w:hAnsi="Verdana" w:cs="Arial"/>
                  <w:color w:val="auto"/>
                  <w:u w:val="none"/>
                </w:rPr>
                <w:t>civil parish</w:t>
              </w:r>
            </w:hyperlink>
            <w:r w:rsidR="001B0F7F" w:rsidRPr="004D1F14">
              <w:rPr>
                <w:rFonts w:ascii="Verdana" w:hAnsi="Verdana" w:cs="Arial"/>
              </w:rPr>
              <w:t>, </w:t>
            </w:r>
            <w:hyperlink r:id="rId23" w:tooltip="Ince, Cheshire" w:history="1">
              <w:r w:rsidR="001B0F7F" w:rsidRPr="004D1F14">
                <w:rPr>
                  <w:rStyle w:val="Hyperlink"/>
                  <w:rFonts w:ascii="Verdana" w:hAnsi="Verdana" w:cs="Arial"/>
                  <w:color w:val="auto"/>
                  <w:u w:val="none"/>
                </w:rPr>
                <w:t>Ince</w:t>
              </w:r>
            </w:hyperlink>
            <w:r w:rsidR="001B0F7F" w:rsidRPr="004D1F14">
              <w:rPr>
                <w:rFonts w:ascii="Verdana" w:hAnsi="Verdana" w:cs="Arial"/>
              </w:rPr>
              <w:t>, was created.</w:t>
            </w:r>
          </w:p>
          <w:p w14:paraId="7294297C" w14:textId="54E6E9E4" w:rsidR="001B0F7F" w:rsidRPr="004D1F14" w:rsidRDefault="001B0F7F" w:rsidP="001B0F7F">
            <w:pPr>
              <w:pStyle w:val="NormalWeb"/>
              <w:shd w:val="clear" w:color="auto" w:fill="FFFFFF"/>
              <w:spacing w:before="120" w:beforeAutospacing="0" w:after="120" w:afterAutospacing="0"/>
              <w:rPr>
                <w:rFonts w:ascii="Verdana" w:hAnsi="Verdana" w:cs="Arial"/>
                <w:sz w:val="22"/>
                <w:szCs w:val="22"/>
              </w:rPr>
            </w:pPr>
            <w:r w:rsidRPr="004D1F14">
              <w:rPr>
                <w:rFonts w:ascii="Verdana" w:hAnsi="Verdana" w:cs="Arial"/>
                <w:sz w:val="22"/>
                <w:szCs w:val="22"/>
                <w:shd w:val="clear" w:color="auto" w:fill="FFFFFF"/>
              </w:rPr>
              <w:t xml:space="preserve">Ellesmere Port and Neston </w:t>
            </w:r>
            <w:r w:rsidR="00E46AC2" w:rsidRPr="004D1F14">
              <w:rPr>
                <w:rFonts w:ascii="Verdana" w:hAnsi="Verdana" w:cs="Arial"/>
                <w:sz w:val="22"/>
                <w:szCs w:val="22"/>
                <w:shd w:val="clear" w:color="auto" w:fill="FFFFFF"/>
              </w:rPr>
              <w:t xml:space="preserve">Borough Council </w:t>
            </w:r>
            <w:r w:rsidRPr="004D1F14">
              <w:rPr>
                <w:rFonts w:ascii="Verdana" w:hAnsi="Verdana" w:cs="Arial"/>
                <w:sz w:val="22"/>
                <w:szCs w:val="22"/>
                <w:shd w:val="clear" w:color="auto" w:fill="FFFFFF"/>
              </w:rPr>
              <w:t>was abolished on 1 April 2009, along with Cheshire County Council when the new </w:t>
            </w:r>
            <w:hyperlink r:id="rId24" w:tooltip="Cheshire West and Chester" w:history="1">
              <w:r w:rsidRPr="004D1F14">
                <w:rPr>
                  <w:rStyle w:val="Hyperlink"/>
                  <w:rFonts w:ascii="Verdana" w:hAnsi="Verdana" w:cs="Arial"/>
                  <w:color w:val="auto"/>
                  <w:sz w:val="22"/>
                  <w:szCs w:val="22"/>
                  <w:u w:val="none"/>
                  <w:shd w:val="clear" w:color="auto" w:fill="FFFFFF"/>
                </w:rPr>
                <w:t>Cheshire West and Chester</w:t>
              </w:r>
            </w:hyperlink>
            <w:r w:rsidRPr="004D1F14">
              <w:rPr>
                <w:rFonts w:ascii="Verdana" w:hAnsi="Verdana" w:cs="Arial"/>
                <w:sz w:val="22"/>
                <w:szCs w:val="22"/>
                <w:shd w:val="clear" w:color="auto" w:fill="FFFFFF"/>
              </w:rPr>
              <w:t> unitary authority was formed.</w:t>
            </w:r>
          </w:p>
          <w:p w14:paraId="21613B6D" w14:textId="77777777" w:rsidR="001B0F7F" w:rsidRPr="004D1F14" w:rsidRDefault="00A772D3" w:rsidP="001B0F7F">
            <w:pPr>
              <w:pStyle w:val="NormalWeb"/>
              <w:shd w:val="clear" w:color="auto" w:fill="FFFFFF"/>
              <w:spacing w:before="120" w:beforeAutospacing="0" w:after="120" w:afterAutospacing="0"/>
              <w:rPr>
                <w:rFonts w:ascii="Verdana" w:hAnsi="Verdana" w:cs="Arial"/>
                <w:sz w:val="22"/>
                <w:szCs w:val="22"/>
                <w:shd w:val="clear" w:color="auto" w:fill="FFFFFF"/>
              </w:rPr>
            </w:pPr>
            <w:r w:rsidRPr="004D1F14">
              <w:rPr>
                <w:rFonts w:ascii="Verdana" w:hAnsi="Verdana" w:cs="Arial"/>
                <w:sz w:val="22"/>
                <w:szCs w:val="22"/>
              </w:rPr>
              <w:t>Neston Town Council (NTC) was set up in 2009 so that the town of Neston would have greater influence with the principal council. I</w:t>
            </w:r>
            <w:r w:rsidRPr="004D1F14">
              <w:rPr>
                <w:rFonts w:ascii="Verdana" w:hAnsi="Verdana" w:cs="Arial"/>
                <w:sz w:val="22"/>
                <w:szCs w:val="22"/>
                <w:shd w:val="clear" w:color="auto" w:fill="FFFFFF"/>
              </w:rPr>
              <w:t xml:space="preserve">n Spring 2014, the Council took over the running of the Town Hall, the Market Square and the weekly Friday Market. </w:t>
            </w:r>
          </w:p>
          <w:p w14:paraId="0C39B3AE" w14:textId="66301C5B" w:rsidR="00A772D3" w:rsidRPr="004D1F14" w:rsidRDefault="00A772D3" w:rsidP="001B0F7F">
            <w:pPr>
              <w:pStyle w:val="NormalWeb"/>
              <w:shd w:val="clear" w:color="auto" w:fill="FFFFFF"/>
              <w:spacing w:before="120" w:beforeAutospacing="0" w:after="120" w:afterAutospacing="0"/>
              <w:rPr>
                <w:rFonts w:ascii="Verdana" w:hAnsi="Verdana"/>
                <w:sz w:val="22"/>
                <w:szCs w:val="22"/>
              </w:rPr>
            </w:pPr>
            <w:r w:rsidRPr="004D1F14">
              <w:rPr>
                <w:rFonts w:ascii="Verdana" w:hAnsi="Verdana" w:cs="Arial"/>
                <w:sz w:val="22"/>
                <w:szCs w:val="22"/>
                <w:shd w:val="clear" w:color="auto" w:fill="FFFFFF"/>
              </w:rPr>
              <w:t xml:space="preserve">All out elections take place every 4 years, </w:t>
            </w:r>
            <w:r w:rsidR="00F5481F" w:rsidRPr="004D1F14">
              <w:rPr>
                <w:rFonts w:ascii="Verdana" w:hAnsi="Verdana" w:cs="Arial"/>
                <w:sz w:val="22"/>
                <w:szCs w:val="22"/>
                <w:shd w:val="clear" w:color="auto" w:fill="FFFFFF"/>
              </w:rPr>
              <w:t xml:space="preserve">with the </w:t>
            </w:r>
            <w:r w:rsidRPr="004D1F14">
              <w:rPr>
                <w:rFonts w:ascii="Verdana" w:hAnsi="Verdana" w:cs="Arial"/>
                <w:sz w:val="22"/>
                <w:szCs w:val="22"/>
                <w:shd w:val="clear" w:color="auto" w:fill="FFFFFF"/>
              </w:rPr>
              <w:t xml:space="preserve">next due in May 2023. The Council consists of 17 councillors elected in 3 wards: Neston, Parkgate and Little Neston. </w:t>
            </w:r>
            <w:r w:rsidRPr="004D1F14">
              <w:rPr>
                <w:rFonts w:ascii="Verdana" w:hAnsi="Verdana" w:cs="Arial"/>
                <w:color w:val="000000"/>
                <w:sz w:val="22"/>
                <w:szCs w:val="22"/>
              </w:rPr>
              <w:t xml:space="preserve">The Town </w:t>
            </w:r>
            <w:r w:rsidRPr="004D1F14">
              <w:rPr>
                <w:rFonts w:ascii="Verdana" w:hAnsi="Verdana" w:cs="Arial"/>
                <w:color w:val="000000"/>
                <w:sz w:val="22"/>
                <w:szCs w:val="22"/>
              </w:rPr>
              <w:lastRenderedPageBreak/>
              <w:t>Council is the closest level of government to the community and takes pride in its ability to work in partnership with CW&amp;C, the Town’s residents, businesses and voluntary sector.</w:t>
            </w:r>
            <w:r w:rsidRPr="004D1F14">
              <w:rPr>
                <w:rFonts w:ascii="Verdana" w:hAnsi="Verdana" w:cs="Arial"/>
                <w:color w:val="4472C4"/>
                <w:sz w:val="22"/>
                <w:szCs w:val="22"/>
              </w:rPr>
              <w:t xml:space="preserve"> </w:t>
            </w:r>
          </w:p>
          <w:p w14:paraId="476BCE92" w14:textId="7C2A13E7" w:rsidR="008055F4" w:rsidRPr="004D1F14" w:rsidRDefault="006429AF" w:rsidP="008055F4">
            <w:pPr>
              <w:pStyle w:val="ListParagraph"/>
              <w:spacing w:line="276" w:lineRule="auto"/>
              <w:ind w:left="0"/>
              <w:rPr>
                <w:rFonts w:ascii="Verdana" w:hAnsi="Verdana" w:cs="Arial"/>
                <w:sz w:val="22"/>
                <w:szCs w:val="22"/>
              </w:rPr>
            </w:pPr>
            <w:r w:rsidRPr="004D1F14">
              <w:rPr>
                <w:rFonts w:ascii="Verdana" w:hAnsi="Verdana" w:cs="Arial"/>
                <w:sz w:val="22"/>
                <w:szCs w:val="22"/>
                <w:shd w:val="clear" w:color="auto" w:fill="FFFFFF"/>
              </w:rPr>
              <w:t>Neston is part of the parliamentary constituency of </w:t>
            </w:r>
            <w:hyperlink r:id="rId25" w:history="1">
              <w:r w:rsidRPr="004D1F14">
                <w:rPr>
                  <w:rStyle w:val="Hyperlink"/>
                  <w:rFonts w:ascii="Verdana" w:hAnsi="Verdana" w:cs="Arial"/>
                  <w:color w:val="auto"/>
                  <w:sz w:val="22"/>
                  <w:szCs w:val="22"/>
                  <w:u w:val="none"/>
                  <w:shd w:val="clear" w:color="auto" w:fill="FFFFFF"/>
                </w:rPr>
                <w:t>Ellesmere Port and Neston</w:t>
              </w:r>
            </w:hyperlink>
            <w:r w:rsidRPr="004D1F14">
              <w:rPr>
                <w:rFonts w:ascii="Verdana" w:hAnsi="Verdana" w:cs="Arial"/>
                <w:sz w:val="22"/>
                <w:szCs w:val="22"/>
                <w:shd w:val="clear" w:color="auto" w:fill="FFFFFF"/>
              </w:rPr>
              <w:t>. </w:t>
            </w:r>
          </w:p>
          <w:p w14:paraId="29DFE6B5" w14:textId="0DA269A0" w:rsidR="008055F4" w:rsidRPr="004D1F14" w:rsidRDefault="008055F4" w:rsidP="008055F4">
            <w:pPr>
              <w:pStyle w:val="ListParagraph"/>
              <w:spacing w:line="276" w:lineRule="auto"/>
              <w:ind w:left="0"/>
              <w:rPr>
                <w:rFonts w:ascii="Verdana" w:hAnsi="Verdana" w:cs="Arial"/>
                <w:b/>
                <w:bCs/>
                <w:i/>
                <w:iCs/>
                <w:sz w:val="22"/>
                <w:szCs w:val="22"/>
              </w:rPr>
            </w:pPr>
          </w:p>
          <w:p w14:paraId="79EE9225" w14:textId="7F70FAB4" w:rsidR="008055F4" w:rsidRPr="004D1F14" w:rsidRDefault="000E3925" w:rsidP="008055F4">
            <w:pPr>
              <w:pStyle w:val="ListParagraph"/>
              <w:spacing w:line="276" w:lineRule="auto"/>
              <w:ind w:left="0"/>
              <w:rPr>
                <w:rFonts w:ascii="Verdana" w:hAnsi="Verdana" w:cs="Arial"/>
                <w:b/>
                <w:bCs/>
                <w:i/>
                <w:iCs/>
                <w:sz w:val="22"/>
                <w:szCs w:val="22"/>
              </w:rPr>
            </w:pPr>
            <w:hyperlink r:id="rId26" w:tooltip="Neston Town Hall" w:history="1">
              <w:r w:rsidR="0011203E" w:rsidRPr="004D1F14">
                <w:rPr>
                  <w:rStyle w:val="Hyperlink"/>
                  <w:rFonts w:ascii="Verdana" w:hAnsi="Verdana" w:cs="Arial"/>
                  <w:color w:val="auto"/>
                  <w:sz w:val="22"/>
                  <w:szCs w:val="22"/>
                  <w:u w:val="none"/>
                  <w:shd w:val="clear" w:color="auto" w:fill="FFFFFF"/>
                </w:rPr>
                <w:t>Neston Town Hall</w:t>
              </w:r>
            </w:hyperlink>
            <w:r w:rsidR="0011203E" w:rsidRPr="004D1F14">
              <w:rPr>
                <w:rFonts w:ascii="Verdana" w:hAnsi="Verdana" w:cs="Arial"/>
                <w:sz w:val="22"/>
                <w:szCs w:val="22"/>
                <w:shd w:val="clear" w:color="auto" w:fill="FFFFFF"/>
              </w:rPr>
              <w:t> was built in 1889 for Neston and Parkgate Local Board. On the formation of the urban district, it was used as the council's headquarters until 1974. Since its abolition, the town hall has remained in community use and is now also used by Neston Town Council</w:t>
            </w:r>
            <w:r w:rsidR="00186BFF" w:rsidRPr="004D1F14">
              <w:rPr>
                <w:rFonts w:ascii="Verdana" w:hAnsi="Verdana" w:cs="Arial"/>
                <w:sz w:val="22"/>
                <w:szCs w:val="22"/>
                <w:shd w:val="clear" w:color="auto" w:fill="FFFFFF"/>
              </w:rPr>
              <w:t xml:space="preserve"> and the Police</w:t>
            </w:r>
            <w:r w:rsidR="0011203E" w:rsidRPr="004D1F14">
              <w:rPr>
                <w:rFonts w:ascii="Verdana" w:hAnsi="Verdana" w:cs="Arial"/>
                <w:sz w:val="22"/>
                <w:szCs w:val="22"/>
                <w:shd w:val="clear" w:color="auto" w:fill="FFFFFF"/>
              </w:rPr>
              <w:t>.</w:t>
            </w:r>
            <w:r w:rsidR="0011203E" w:rsidRPr="004D1F14">
              <w:rPr>
                <w:rFonts w:ascii="Verdana" w:hAnsi="Verdana" w:cs="Arial"/>
                <w:b/>
                <w:bCs/>
                <w:i/>
                <w:iCs/>
                <w:sz w:val="22"/>
                <w:szCs w:val="22"/>
              </w:rPr>
              <w:t xml:space="preserve"> </w:t>
            </w:r>
          </w:p>
          <w:p w14:paraId="47075EA4" w14:textId="77777777" w:rsidR="008055F4" w:rsidRPr="004D1F14" w:rsidRDefault="008055F4" w:rsidP="008055F4">
            <w:pPr>
              <w:pStyle w:val="ListParagraph"/>
              <w:spacing w:line="276" w:lineRule="auto"/>
              <w:ind w:left="0"/>
              <w:rPr>
                <w:rFonts w:ascii="Verdana" w:hAnsi="Verdana" w:cs="Arial"/>
                <w:b/>
                <w:bCs/>
                <w:sz w:val="22"/>
                <w:szCs w:val="22"/>
              </w:rPr>
            </w:pPr>
          </w:p>
          <w:p w14:paraId="5ECE8B3B" w14:textId="3CFD607A" w:rsidR="008055F4" w:rsidRPr="004D1F14" w:rsidRDefault="008055F4" w:rsidP="008055F4">
            <w:pPr>
              <w:pStyle w:val="NoSpacing"/>
              <w:rPr>
                <w:rFonts w:ascii="Verdana" w:hAnsi="Verdana" w:cs="Arial"/>
                <w:color w:val="000000" w:themeColor="text1"/>
              </w:rPr>
            </w:pPr>
            <w:r w:rsidRPr="004D1F14">
              <w:rPr>
                <w:rFonts w:ascii="Verdana" w:hAnsi="Verdana" w:cs="Arial"/>
                <w:color w:val="000000" w:themeColor="text1"/>
              </w:rPr>
              <w:t xml:space="preserve">The Town Council is a consultee to examine plans due for consideration by </w:t>
            </w:r>
            <w:r w:rsidR="0011203E" w:rsidRPr="004D1F14">
              <w:rPr>
                <w:rFonts w:ascii="Verdana" w:hAnsi="Verdana" w:cs="Arial"/>
                <w:color w:val="000000" w:themeColor="text1"/>
              </w:rPr>
              <w:t xml:space="preserve">Cheshire West &amp; Chester </w:t>
            </w:r>
            <w:r w:rsidR="00E46AC2" w:rsidRPr="004D1F14">
              <w:rPr>
                <w:rFonts w:ascii="Verdana" w:hAnsi="Verdana" w:cs="Arial"/>
                <w:color w:val="000000" w:themeColor="text1"/>
              </w:rPr>
              <w:t xml:space="preserve">Council </w:t>
            </w:r>
            <w:r w:rsidR="0011203E" w:rsidRPr="004D1F14">
              <w:rPr>
                <w:rFonts w:ascii="Verdana" w:hAnsi="Verdana" w:cs="Arial"/>
                <w:color w:val="000000" w:themeColor="text1"/>
              </w:rPr>
              <w:t>as</w:t>
            </w:r>
            <w:r w:rsidRPr="004D1F14">
              <w:rPr>
                <w:rFonts w:ascii="Verdana" w:hAnsi="Verdana" w:cs="Arial"/>
                <w:color w:val="000000" w:themeColor="text1"/>
              </w:rPr>
              <w:t xml:space="preserve"> planning authority. </w:t>
            </w:r>
          </w:p>
          <w:p w14:paraId="34C03A50" w14:textId="77777777" w:rsidR="008055F4" w:rsidRPr="004D1F14" w:rsidRDefault="008055F4" w:rsidP="008055F4">
            <w:pPr>
              <w:pStyle w:val="NoSpacing"/>
              <w:rPr>
                <w:rFonts w:ascii="Verdana" w:hAnsi="Verdana" w:cs="Arial"/>
                <w:color w:val="000000" w:themeColor="text1"/>
              </w:rPr>
            </w:pPr>
          </w:p>
          <w:p w14:paraId="51D71346" w14:textId="14FE8C2F" w:rsidR="008055F4" w:rsidRPr="004D1F14" w:rsidRDefault="0011203E" w:rsidP="008055F4">
            <w:pPr>
              <w:pStyle w:val="NoSpacing"/>
              <w:rPr>
                <w:rFonts w:ascii="Verdana" w:hAnsi="Verdana" w:cs="Arial"/>
                <w:color w:val="000000" w:themeColor="text1"/>
              </w:rPr>
            </w:pPr>
            <w:r w:rsidRPr="004D1F14">
              <w:rPr>
                <w:rFonts w:ascii="Verdana" w:hAnsi="Verdana" w:cs="Arial"/>
                <w:color w:val="000000" w:themeColor="text1"/>
              </w:rPr>
              <w:t xml:space="preserve">Following the Covid Pandemic, the Town Council is looking </w:t>
            </w:r>
            <w:r w:rsidR="005805C5" w:rsidRPr="004D1F14">
              <w:rPr>
                <w:rFonts w:ascii="Verdana" w:hAnsi="Verdana" w:cs="Arial"/>
                <w:color w:val="000000" w:themeColor="text1"/>
              </w:rPr>
              <w:t xml:space="preserve">at how it can do more for the Town and is defining this in its Corporate Strategy. </w:t>
            </w:r>
            <w:r w:rsidR="00F5481F" w:rsidRPr="004D1F14">
              <w:rPr>
                <w:rFonts w:ascii="Verdana" w:hAnsi="Verdana" w:cs="Arial"/>
                <w:color w:val="000000" w:themeColor="text1"/>
              </w:rPr>
              <w:t xml:space="preserve">It has an independent “Situation Analysis” review undertaken to guide it towards best practice. </w:t>
            </w:r>
          </w:p>
          <w:p w14:paraId="237EB16B" w14:textId="77777777" w:rsidR="008055F4" w:rsidRPr="004D1F14" w:rsidRDefault="008055F4" w:rsidP="00A45CB8">
            <w:pPr>
              <w:outlineLvl w:val="0"/>
              <w:rPr>
                <w:rFonts w:ascii="Verdana" w:hAnsi="Verdana" w:cs="Arial"/>
                <w:b/>
                <w:sz w:val="22"/>
                <w:szCs w:val="22"/>
              </w:rPr>
            </w:pPr>
          </w:p>
        </w:tc>
      </w:tr>
    </w:tbl>
    <w:p w14:paraId="66EA7C1A" w14:textId="77777777" w:rsidR="008055F4" w:rsidRPr="004D1F14" w:rsidRDefault="008055F4" w:rsidP="00A45CB8">
      <w:pPr>
        <w:ind w:firstLine="284"/>
        <w:outlineLvl w:val="0"/>
        <w:rPr>
          <w:rFonts w:ascii="Verdana" w:hAnsi="Verdana" w:cs="Arial"/>
          <w:b/>
          <w:sz w:val="22"/>
          <w:szCs w:val="22"/>
        </w:rPr>
      </w:pPr>
    </w:p>
    <w:p w14:paraId="796A4386" w14:textId="77777777" w:rsidR="00186BFF" w:rsidRPr="004D1F14" w:rsidRDefault="00186BFF" w:rsidP="00186BFF">
      <w:pPr>
        <w:tabs>
          <w:tab w:val="left" w:pos="1276"/>
        </w:tabs>
        <w:ind w:left="851"/>
        <w:outlineLvl w:val="0"/>
        <w:rPr>
          <w:rFonts w:ascii="Verdana" w:hAnsi="Verdana" w:cs="Arial"/>
          <w:b/>
          <w:i/>
          <w:iCs/>
          <w:sz w:val="22"/>
          <w:szCs w:val="22"/>
        </w:rPr>
      </w:pPr>
      <w:r w:rsidRPr="004D1F14">
        <w:rPr>
          <w:rFonts w:ascii="Verdana" w:hAnsi="Verdana" w:cs="Arial"/>
          <w:b/>
          <w:i/>
          <w:iCs/>
          <w:sz w:val="22"/>
          <w:szCs w:val="22"/>
        </w:rPr>
        <w:t>We will</w:t>
      </w:r>
    </w:p>
    <w:p w14:paraId="5F871AA7" w14:textId="77777777" w:rsidR="008055F4" w:rsidRPr="004D1F14" w:rsidRDefault="008055F4" w:rsidP="00A45CB8">
      <w:pPr>
        <w:ind w:firstLine="284"/>
        <w:outlineLvl w:val="0"/>
        <w:rPr>
          <w:rFonts w:ascii="Verdana" w:hAnsi="Verdana" w:cs="Arial"/>
          <w:b/>
          <w:sz w:val="22"/>
          <w:szCs w:val="22"/>
        </w:rPr>
      </w:pPr>
    </w:p>
    <w:p w14:paraId="3B946BC4" w14:textId="54F65841" w:rsidR="00EB3FCF" w:rsidRPr="004D1F14" w:rsidRDefault="00A45CB8" w:rsidP="00A45CB8">
      <w:pPr>
        <w:ind w:firstLine="284"/>
        <w:outlineLvl w:val="0"/>
        <w:rPr>
          <w:rFonts w:ascii="Verdana" w:hAnsi="Verdana" w:cs="Arial"/>
          <w:b/>
          <w:sz w:val="22"/>
          <w:szCs w:val="22"/>
          <w:u w:val="single"/>
        </w:rPr>
      </w:pPr>
      <w:r w:rsidRPr="004D1F14">
        <w:rPr>
          <w:rFonts w:ascii="Verdana" w:hAnsi="Verdana" w:cs="Arial"/>
          <w:b/>
          <w:sz w:val="22"/>
          <w:szCs w:val="22"/>
        </w:rPr>
        <w:t xml:space="preserve">1.   </w:t>
      </w:r>
      <w:r w:rsidR="00B06343" w:rsidRPr="004D1F14">
        <w:rPr>
          <w:rFonts w:ascii="Verdana" w:hAnsi="Verdana" w:cs="Arial"/>
          <w:b/>
          <w:sz w:val="22"/>
          <w:szCs w:val="22"/>
          <w:u w:val="single"/>
        </w:rPr>
        <w:t>Develop performance-based management to get it right first time.</w:t>
      </w:r>
    </w:p>
    <w:p w14:paraId="47F704DC" w14:textId="77777777" w:rsidR="00410E7A" w:rsidRPr="004D1F14" w:rsidRDefault="00410E7A" w:rsidP="00410E7A">
      <w:pPr>
        <w:ind w:left="732"/>
        <w:outlineLvl w:val="0"/>
        <w:rPr>
          <w:rFonts w:ascii="Verdana" w:hAnsi="Verdana" w:cs="Arial"/>
          <w:b/>
          <w:color w:val="2F5496" w:themeColor="accent1" w:themeShade="BF"/>
          <w:sz w:val="22"/>
          <w:szCs w:val="22"/>
          <w:u w:val="single"/>
        </w:rPr>
      </w:pPr>
    </w:p>
    <w:p w14:paraId="2461A881" w14:textId="6E06F30B" w:rsidR="00410E7A" w:rsidRPr="004D1F14" w:rsidRDefault="00EB3FCF" w:rsidP="009D1E71">
      <w:pPr>
        <w:numPr>
          <w:ilvl w:val="0"/>
          <w:numId w:val="9"/>
        </w:numPr>
        <w:outlineLvl w:val="0"/>
        <w:rPr>
          <w:rFonts w:ascii="Verdana" w:hAnsi="Verdana" w:cs="Arial"/>
          <w:bCs/>
          <w:sz w:val="22"/>
          <w:szCs w:val="22"/>
        </w:rPr>
      </w:pPr>
      <w:r w:rsidRPr="004D1F14">
        <w:rPr>
          <w:rFonts w:ascii="Verdana" w:hAnsi="Verdana" w:cs="Arial"/>
          <w:bCs/>
          <w:sz w:val="22"/>
          <w:szCs w:val="22"/>
        </w:rPr>
        <w:t>Develop capacity and a diverse skill base through an active Member and Officer Training Programme</w:t>
      </w:r>
      <w:r w:rsidR="00410E7A" w:rsidRPr="004D1F14">
        <w:rPr>
          <w:rFonts w:ascii="Verdana" w:hAnsi="Verdana" w:cs="Arial"/>
          <w:bCs/>
          <w:sz w:val="22"/>
          <w:szCs w:val="22"/>
        </w:rPr>
        <w:t>.</w:t>
      </w:r>
    </w:p>
    <w:p w14:paraId="6AE15223" w14:textId="77777777" w:rsidR="00DD274F" w:rsidRPr="004D1F14" w:rsidRDefault="00DD274F" w:rsidP="00DD274F">
      <w:pPr>
        <w:numPr>
          <w:ilvl w:val="0"/>
          <w:numId w:val="9"/>
        </w:numPr>
        <w:outlineLvl w:val="0"/>
        <w:rPr>
          <w:rFonts w:ascii="Verdana" w:hAnsi="Verdana" w:cs="Arial"/>
          <w:bCs/>
          <w:sz w:val="22"/>
          <w:szCs w:val="22"/>
        </w:rPr>
      </w:pPr>
      <w:r w:rsidRPr="004D1F14">
        <w:rPr>
          <w:rFonts w:ascii="Verdana" w:hAnsi="Verdana" w:cs="Arial"/>
          <w:bCs/>
          <w:sz w:val="22"/>
          <w:szCs w:val="22"/>
        </w:rPr>
        <w:t xml:space="preserve">Build our Workforce structure to ensure it can adapt to the emerging needs of our customers as defined in our Corporate Strategy.  </w:t>
      </w:r>
    </w:p>
    <w:p w14:paraId="518A17E8" w14:textId="01E44CAD" w:rsidR="002835CA" w:rsidRPr="004D1F14" w:rsidRDefault="002835CA" w:rsidP="009D1E71">
      <w:pPr>
        <w:numPr>
          <w:ilvl w:val="0"/>
          <w:numId w:val="9"/>
        </w:numPr>
        <w:outlineLvl w:val="0"/>
        <w:rPr>
          <w:rFonts w:ascii="Verdana" w:hAnsi="Verdana" w:cs="Arial"/>
          <w:bCs/>
          <w:sz w:val="22"/>
          <w:szCs w:val="22"/>
        </w:rPr>
      </w:pPr>
      <w:r w:rsidRPr="004D1F14">
        <w:rPr>
          <w:rFonts w:ascii="Verdana" w:hAnsi="Verdana" w:cs="Arial"/>
          <w:bCs/>
          <w:sz w:val="22"/>
          <w:szCs w:val="22"/>
        </w:rPr>
        <w:t>Be innovative in finding external funding.</w:t>
      </w:r>
    </w:p>
    <w:p w14:paraId="2E5E3CB3" w14:textId="67D3C1B8" w:rsidR="00310F34" w:rsidRPr="004D1F14" w:rsidRDefault="00310F34" w:rsidP="009D1E71">
      <w:pPr>
        <w:numPr>
          <w:ilvl w:val="0"/>
          <w:numId w:val="9"/>
        </w:numPr>
        <w:outlineLvl w:val="0"/>
        <w:rPr>
          <w:rFonts w:ascii="Verdana" w:hAnsi="Verdana" w:cs="Arial"/>
          <w:bCs/>
          <w:sz w:val="22"/>
          <w:szCs w:val="22"/>
        </w:rPr>
      </w:pPr>
      <w:r w:rsidRPr="004D1F14">
        <w:rPr>
          <w:rFonts w:ascii="Verdana" w:hAnsi="Verdana" w:cs="Arial"/>
          <w:bCs/>
          <w:sz w:val="22"/>
          <w:szCs w:val="22"/>
        </w:rPr>
        <w:t>Develop a Quality ethos to ensure a programme of continuous improvemen</w:t>
      </w:r>
      <w:r w:rsidR="00186BFF" w:rsidRPr="004D1F14">
        <w:rPr>
          <w:rFonts w:ascii="Verdana" w:hAnsi="Verdana" w:cs="Arial"/>
          <w:bCs/>
          <w:sz w:val="22"/>
          <w:szCs w:val="22"/>
        </w:rPr>
        <w:t>t</w:t>
      </w:r>
      <w:r w:rsidRPr="004D1F14">
        <w:rPr>
          <w:rFonts w:ascii="Verdana" w:hAnsi="Verdana" w:cs="Arial"/>
          <w:bCs/>
          <w:sz w:val="22"/>
          <w:szCs w:val="22"/>
        </w:rPr>
        <w:t>.</w:t>
      </w:r>
    </w:p>
    <w:p w14:paraId="39C3FE37" w14:textId="77777777" w:rsidR="002835CA" w:rsidRPr="004D1F14" w:rsidRDefault="002835CA" w:rsidP="009D1E71">
      <w:pPr>
        <w:numPr>
          <w:ilvl w:val="0"/>
          <w:numId w:val="9"/>
        </w:numPr>
        <w:outlineLvl w:val="0"/>
        <w:rPr>
          <w:rFonts w:ascii="Verdana" w:hAnsi="Verdana" w:cs="Arial"/>
          <w:bCs/>
          <w:sz w:val="22"/>
          <w:szCs w:val="22"/>
        </w:rPr>
      </w:pPr>
      <w:r w:rsidRPr="004D1F14">
        <w:rPr>
          <w:rFonts w:ascii="Verdana" w:hAnsi="Verdana" w:cs="Arial"/>
          <w:bCs/>
          <w:sz w:val="22"/>
          <w:szCs w:val="22"/>
        </w:rPr>
        <w:t>Gain accreditation under the Local Council Award Scheme.</w:t>
      </w:r>
    </w:p>
    <w:p w14:paraId="2EFC6324" w14:textId="27F16239" w:rsidR="002835CA" w:rsidRPr="004D1F14" w:rsidRDefault="002835CA" w:rsidP="009D1E71">
      <w:pPr>
        <w:numPr>
          <w:ilvl w:val="0"/>
          <w:numId w:val="9"/>
        </w:numPr>
        <w:outlineLvl w:val="0"/>
        <w:rPr>
          <w:rFonts w:ascii="Verdana" w:hAnsi="Verdana" w:cs="Arial"/>
          <w:bCs/>
          <w:sz w:val="22"/>
          <w:szCs w:val="22"/>
        </w:rPr>
      </w:pPr>
      <w:r w:rsidRPr="004D1F14">
        <w:rPr>
          <w:rFonts w:ascii="Verdana" w:hAnsi="Verdana" w:cs="Arial"/>
          <w:bCs/>
          <w:sz w:val="22"/>
          <w:szCs w:val="22"/>
        </w:rPr>
        <w:t xml:space="preserve">Deliver the Corporate Strategy objectives through an outcome focused </w:t>
      </w:r>
      <w:r w:rsidR="00B06343" w:rsidRPr="004D1F14">
        <w:rPr>
          <w:rFonts w:ascii="Verdana" w:hAnsi="Verdana" w:cs="Arial"/>
          <w:bCs/>
          <w:sz w:val="22"/>
          <w:szCs w:val="22"/>
        </w:rPr>
        <w:t>Delivery</w:t>
      </w:r>
      <w:r w:rsidRPr="004D1F14">
        <w:rPr>
          <w:rFonts w:ascii="Verdana" w:hAnsi="Verdana" w:cs="Arial"/>
          <w:bCs/>
          <w:sz w:val="22"/>
          <w:szCs w:val="22"/>
        </w:rPr>
        <w:t xml:space="preserve"> Plan and related performance management.</w:t>
      </w:r>
    </w:p>
    <w:p w14:paraId="237429C8" w14:textId="77777777" w:rsidR="00EB3FCF" w:rsidRPr="004D1F14" w:rsidRDefault="00EB3FCF" w:rsidP="009D1E71">
      <w:pPr>
        <w:numPr>
          <w:ilvl w:val="0"/>
          <w:numId w:val="9"/>
        </w:numPr>
        <w:outlineLvl w:val="0"/>
        <w:rPr>
          <w:rFonts w:ascii="Verdana" w:hAnsi="Verdana" w:cs="Arial"/>
          <w:bCs/>
          <w:sz w:val="22"/>
          <w:szCs w:val="22"/>
        </w:rPr>
      </w:pPr>
      <w:r w:rsidRPr="004D1F14">
        <w:rPr>
          <w:rFonts w:ascii="Verdana" w:hAnsi="Verdana" w:cs="Arial"/>
          <w:bCs/>
          <w:sz w:val="22"/>
          <w:szCs w:val="22"/>
        </w:rPr>
        <w:t>Define operational efficiency by developing a range of quality based operating procedures.</w:t>
      </w:r>
    </w:p>
    <w:p w14:paraId="4145EC0D" w14:textId="77777777" w:rsidR="00B06343" w:rsidRPr="004D1F14" w:rsidRDefault="005F0F62" w:rsidP="009D1E71">
      <w:pPr>
        <w:numPr>
          <w:ilvl w:val="0"/>
          <w:numId w:val="9"/>
        </w:numPr>
        <w:outlineLvl w:val="0"/>
        <w:rPr>
          <w:rFonts w:ascii="Verdana" w:hAnsi="Verdana" w:cs="Arial"/>
          <w:bCs/>
          <w:sz w:val="22"/>
          <w:szCs w:val="22"/>
        </w:rPr>
      </w:pPr>
      <w:r w:rsidRPr="004D1F14">
        <w:rPr>
          <w:rFonts w:ascii="Verdana" w:hAnsi="Verdana" w:cs="Arial"/>
          <w:bCs/>
          <w:sz w:val="22"/>
          <w:szCs w:val="22"/>
        </w:rPr>
        <w:t xml:space="preserve">Review our </w:t>
      </w:r>
      <w:r w:rsidR="00B06343" w:rsidRPr="004D1F14">
        <w:rPr>
          <w:rFonts w:ascii="Verdana" w:hAnsi="Verdana" w:cs="Arial"/>
          <w:bCs/>
          <w:sz w:val="22"/>
          <w:szCs w:val="22"/>
        </w:rPr>
        <w:t>Codes of Conduct for</w:t>
      </w:r>
      <w:r w:rsidRPr="004D1F14">
        <w:rPr>
          <w:rFonts w:ascii="Verdana" w:hAnsi="Verdana" w:cs="Arial"/>
          <w:bCs/>
          <w:sz w:val="22"/>
          <w:szCs w:val="22"/>
        </w:rPr>
        <w:t xml:space="preserve"> councillors</w:t>
      </w:r>
      <w:r w:rsidR="00B06343" w:rsidRPr="004D1F14">
        <w:rPr>
          <w:rFonts w:ascii="Verdana" w:hAnsi="Verdana" w:cs="Arial"/>
          <w:bCs/>
          <w:sz w:val="22"/>
          <w:szCs w:val="22"/>
        </w:rPr>
        <w:t xml:space="preserve"> and Staff.</w:t>
      </w:r>
    </w:p>
    <w:p w14:paraId="00A75F1A" w14:textId="52494D50" w:rsidR="003133AC" w:rsidRPr="004D1F14" w:rsidRDefault="00A47B7A" w:rsidP="009D1E71">
      <w:pPr>
        <w:numPr>
          <w:ilvl w:val="0"/>
          <w:numId w:val="9"/>
        </w:numPr>
        <w:outlineLvl w:val="0"/>
        <w:rPr>
          <w:rFonts w:ascii="Verdana" w:hAnsi="Verdana" w:cs="Arial"/>
          <w:bCs/>
          <w:sz w:val="22"/>
          <w:szCs w:val="22"/>
        </w:rPr>
      </w:pPr>
      <w:r w:rsidRPr="004D1F14">
        <w:rPr>
          <w:rFonts w:ascii="Verdana" w:hAnsi="Verdana" w:cs="Arial"/>
          <w:bCs/>
          <w:sz w:val="22"/>
          <w:szCs w:val="22"/>
        </w:rPr>
        <w:t>Develop</w:t>
      </w:r>
      <w:r w:rsidR="003133AC" w:rsidRPr="004D1F14">
        <w:rPr>
          <w:rFonts w:ascii="Verdana" w:hAnsi="Verdana" w:cs="Arial"/>
          <w:bCs/>
          <w:sz w:val="22"/>
          <w:szCs w:val="22"/>
        </w:rPr>
        <w:t xml:space="preserve"> our Governance and Policies to ensure they are fit for purpose.</w:t>
      </w:r>
    </w:p>
    <w:p w14:paraId="2FF82058" w14:textId="75406F02" w:rsidR="003133AC" w:rsidRPr="004D1F14" w:rsidRDefault="003133AC" w:rsidP="009D1E71">
      <w:pPr>
        <w:numPr>
          <w:ilvl w:val="0"/>
          <w:numId w:val="9"/>
        </w:numPr>
        <w:outlineLvl w:val="0"/>
        <w:rPr>
          <w:rFonts w:ascii="Verdana" w:hAnsi="Verdana" w:cs="Arial"/>
          <w:bCs/>
          <w:sz w:val="22"/>
          <w:szCs w:val="22"/>
        </w:rPr>
      </w:pPr>
      <w:r w:rsidRPr="004D1F14">
        <w:rPr>
          <w:rFonts w:ascii="Verdana" w:hAnsi="Verdana" w:cs="Arial"/>
          <w:bCs/>
          <w:sz w:val="22"/>
          <w:szCs w:val="22"/>
        </w:rPr>
        <w:t>Move to a 5</w:t>
      </w:r>
      <w:r w:rsidR="00955FCE" w:rsidRPr="004D1F14">
        <w:rPr>
          <w:rFonts w:ascii="Verdana" w:hAnsi="Verdana" w:cs="Arial"/>
          <w:bCs/>
          <w:sz w:val="22"/>
          <w:szCs w:val="22"/>
        </w:rPr>
        <w:t>-</w:t>
      </w:r>
      <w:r w:rsidRPr="004D1F14">
        <w:rPr>
          <w:rFonts w:ascii="Verdana" w:hAnsi="Verdana" w:cs="Arial"/>
          <w:bCs/>
          <w:sz w:val="22"/>
          <w:szCs w:val="22"/>
        </w:rPr>
        <w:t>year financial plan to ensure best value</w:t>
      </w:r>
      <w:r w:rsidR="00A87CEE" w:rsidRPr="004D1F14">
        <w:rPr>
          <w:rFonts w:ascii="Verdana" w:hAnsi="Verdana" w:cs="Arial"/>
          <w:bCs/>
          <w:sz w:val="22"/>
          <w:szCs w:val="22"/>
        </w:rPr>
        <w:t>, ensuring we build up resources to deliver our Strategy.</w:t>
      </w:r>
      <w:r w:rsidR="001C3AFB" w:rsidRPr="004D1F14">
        <w:rPr>
          <w:rFonts w:ascii="Verdana" w:hAnsi="Verdana" w:cs="Arial"/>
          <w:bCs/>
          <w:sz w:val="22"/>
          <w:szCs w:val="22"/>
        </w:rPr>
        <w:t xml:space="preserve"> </w:t>
      </w:r>
    </w:p>
    <w:p w14:paraId="5CFD96C7" w14:textId="49C56CEC" w:rsidR="006A2866" w:rsidRPr="004D1F14" w:rsidRDefault="006A2866" w:rsidP="009D1E71">
      <w:pPr>
        <w:numPr>
          <w:ilvl w:val="0"/>
          <w:numId w:val="9"/>
        </w:numPr>
        <w:outlineLvl w:val="0"/>
        <w:rPr>
          <w:rFonts w:ascii="Verdana" w:hAnsi="Verdana" w:cs="Arial"/>
          <w:bCs/>
          <w:sz w:val="22"/>
          <w:szCs w:val="22"/>
        </w:rPr>
      </w:pPr>
      <w:r w:rsidRPr="004D1F14">
        <w:rPr>
          <w:rFonts w:ascii="Verdana" w:hAnsi="Verdana" w:cs="Arial"/>
          <w:bCs/>
          <w:sz w:val="22"/>
          <w:szCs w:val="22"/>
        </w:rPr>
        <w:t>Undertake a review of the Council’s information technology.</w:t>
      </w:r>
    </w:p>
    <w:p w14:paraId="67601F9C" w14:textId="4E318CE0" w:rsidR="00CE1E7F" w:rsidRPr="004D1F14" w:rsidRDefault="00CE1E7F" w:rsidP="00CE1E7F">
      <w:pPr>
        <w:pStyle w:val="ListParagraph"/>
        <w:numPr>
          <w:ilvl w:val="0"/>
          <w:numId w:val="9"/>
        </w:numPr>
        <w:tabs>
          <w:tab w:val="left" w:pos="901"/>
          <w:tab w:val="left" w:pos="903"/>
        </w:tabs>
        <w:spacing w:before="1"/>
        <w:rPr>
          <w:rFonts w:ascii="Verdana" w:hAnsi="Verdana" w:cs="Arial"/>
          <w:sz w:val="22"/>
          <w:szCs w:val="22"/>
        </w:rPr>
      </w:pPr>
      <w:r w:rsidRPr="004D1F14">
        <w:rPr>
          <w:rFonts w:ascii="Verdana" w:hAnsi="Verdana" w:cs="Arial"/>
          <w:sz w:val="22"/>
          <w:szCs w:val="22"/>
        </w:rPr>
        <w:t xml:space="preserve">   </w:t>
      </w:r>
      <w:r w:rsidR="00375064" w:rsidRPr="004D1F14">
        <w:rPr>
          <w:rFonts w:ascii="Verdana" w:hAnsi="Verdana" w:cs="Arial"/>
          <w:sz w:val="22"/>
          <w:szCs w:val="22"/>
        </w:rPr>
        <w:t>Look to develop a “job description” for our councillors</w:t>
      </w:r>
      <w:r w:rsidRPr="004D1F14">
        <w:rPr>
          <w:rFonts w:ascii="Verdana" w:hAnsi="Verdana" w:cs="Arial"/>
          <w:sz w:val="22"/>
          <w:szCs w:val="22"/>
        </w:rPr>
        <w:t xml:space="preserve"> </w:t>
      </w:r>
      <w:r w:rsidR="00375064" w:rsidRPr="004D1F14">
        <w:rPr>
          <w:rFonts w:ascii="Verdana" w:hAnsi="Verdana" w:cs="Arial"/>
          <w:sz w:val="22"/>
          <w:szCs w:val="22"/>
        </w:rPr>
        <w:t>to help prospective candidates</w:t>
      </w:r>
      <w:r w:rsidRPr="004D1F14">
        <w:rPr>
          <w:rFonts w:ascii="Verdana" w:hAnsi="Verdana" w:cs="Arial"/>
          <w:sz w:val="22"/>
          <w:szCs w:val="22"/>
        </w:rPr>
        <w:t xml:space="preserve"> </w:t>
      </w:r>
      <w:r w:rsidR="00375064" w:rsidRPr="004D1F14">
        <w:rPr>
          <w:rFonts w:ascii="Verdana" w:hAnsi="Verdana" w:cs="Arial"/>
          <w:sz w:val="22"/>
          <w:szCs w:val="22"/>
        </w:rPr>
        <w:t>what is expected of the role.</w:t>
      </w:r>
    </w:p>
    <w:p w14:paraId="078E283A" w14:textId="77777777" w:rsidR="005A1976" w:rsidRPr="004D1F14" w:rsidRDefault="005A1976" w:rsidP="005A1976">
      <w:pPr>
        <w:outlineLvl w:val="0"/>
        <w:rPr>
          <w:rFonts w:ascii="Verdana" w:hAnsi="Verdana" w:cs="Arial"/>
          <w:bCs/>
          <w:sz w:val="22"/>
          <w:szCs w:val="22"/>
        </w:rPr>
      </w:pPr>
    </w:p>
    <w:p w14:paraId="73A9DF48" w14:textId="77777777" w:rsidR="00741AE5" w:rsidRPr="004D1F14" w:rsidRDefault="005458A9" w:rsidP="009D1E71">
      <w:pPr>
        <w:numPr>
          <w:ilvl w:val="0"/>
          <w:numId w:val="2"/>
        </w:numPr>
        <w:ind w:hanging="502"/>
        <w:outlineLvl w:val="0"/>
        <w:rPr>
          <w:rFonts w:ascii="Verdana" w:hAnsi="Verdana" w:cs="Arial"/>
          <w:b/>
          <w:sz w:val="22"/>
          <w:szCs w:val="22"/>
        </w:rPr>
      </w:pPr>
      <w:r w:rsidRPr="004D1F14">
        <w:rPr>
          <w:rFonts w:ascii="Verdana" w:hAnsi="Verdana" w:cs="Arial"/>
          <w:b/>
          <w:sz w:val="22"/>
          <w:szCs w:val="22"/>
          <w:u w:val="single"/>
        </w:rPr>
        <w:t>D</w:t>
      </w:r>
      <w:r w:rsidR="002835CA" w:rsidRPr="004D1F14">
        <w:rPr>
          <w:rFonts w:ascii="Verdana" w:hAnsi="Verdana" w:cs="Arial"/>
          <w:b/>
          <w:sz w:val="22"/>
          <w:szCs w:val="22"/>
          <w:u w:val="single"/>
        </w:rPr>
        <w:t>eliver excellent services according to both need and consumer choice</w:t>
      </w:r>
    </w:p>
    <w:p w14:paraId="56E7BF6C" w14:textId="77777777" w:rsidR="00741AE5" w:rsidRPr="004D1F14" w:rsidRDefault="00741AE5" w:rsidP="00741AE5">
      <w:pPr>
        <w:ind w:left="786"/>
        <w:outlineLvl w:val="0"/>
        <w:rPr>
          <w:rFonts w:ascii="Verdana" w:hAnsi="Verdana" w:cs="Arial"/>
          <w:b/>
          <w:sz w:val="22"/>
          <w:szCs w:val="22"/>
          <w:u w:val="single"/>
        </w:rPr>
      </w:pPr>
    </w:p>
    <w:p w14:paraId="13A76C3A" w14:textId="3675AFEC" w:rsidR="00105ABA" w:rsidRPr="004D1F14" w:rsidRDefault="00105ABA" w:rsidP="009D1E71">
      <w:pPr>
        <w:numPr>
          <w:ilvl w:val="0"/>
          <w:numId w:val="9"/>
        </w:numPr>
        <w:outlineLvl w:val="0"/>
        <w:rPr>
          <w:rFonts w:ascii="Verdana" w:hAnsi="Verdana" w:cs="Arial"/>
          <w:bCs/>
          <w:sz w:val="22"/>
          <w:szCs w:val="22"/>
        </w:rPr>
      </w:pPr>
      <w:r w:rsidRPr="004D1F14">
        <w:rPr>
          <w:rFonts w:ascii="Verdana" w:hAnsi="Verdana" w:cs="Arial"/>
          <w:bCs/>
          <w:sz w:val="22"/>
          <w:szCs w:val="22"/>
        </w:rPr>
        <w:t>Determine priorities on</w:t>
      </w:r>
      <w:r w:rsidR="00422B1D" w:rsidRPr="004D1F14">
        <w:rPr>
          <w:rFonts w:ascii="Verdana" w:hAnsi="Verdana" w:cs="Arial"/>
          <w:bCs/>
          <w:sz w:val="22"/>
          <w:szCs w:val="22"/>
        </w:rPr>
        <w:t xml:space="preserve"> both </w:t>
      </w:r>
      <w:r w:rsidRPr="004D1F14">
        <w:rPr>
          <w:rFonts w:ascii="Verdana" w:hAnsi="Verdana" w:cs="Arial"/>
          <w:bCs/>
          <w:sz w:val="22"/>
          <w:szCs w:val="22"/>
        </w:rPr>
        <w:t>objective need and public choice, in the light of business and safety risk assessments.</w:t>
      </w:r>
    </w:p>
    <w:p w14:paraId="18EFA651" w14:textId="77777777" w:rsidR="002835CA" w:rsidRPr="004D1F14" w:rsidRDefault="002835CA" w:rsidP="009D1E71">
      <w:pPr>
        <w:numPr>
          <w:ilvl w:val="0"/>
          <w:numId w:val="9"/>
        </w:numPr>
        <w:outlineLvl w:val="0"/>
        <w:rPr>
          <w:rFonts w:ascii="Verdana" w:hAnsi="Verdana" w:cs="Arial"/>
          <w:bCs/>
          <w:sz w:val="22"/>
          <w:szCs w:val="22"/>
        </w:rPr>
      </w:pPr>
      <w:r w:rsidRPr="004D1F14">
        <w:rPr>
          <w:rFonts w:ascii="Verdana" w:hAnsi="Verdana" w:cs="Arial"/>
          <w:bCs/>
          <w:sz w:val="22"/>
          <w:szCs w:val="22"/>
        </w:rPr>
        <w:t>Continue to deliver our existing services and develop out</w:t>
      </w:r>
      <w:r w:rsidR="00772326" w:rsidRPr="004D1F14">
        <w:rPr>
          <w:rFonts w:ascii="Verdana" w:hAnsi="Verdana" w:cs="Arial"/>
          <w:bCs/>
          <w:sz w:val="22"/>
          <w:szCs w:val="22"/>
        </w:rPr>
        <w:t>-</w:t>
      </w:r>
      <w:r w:rsidRPr="004D1F14">
        <w:rPr>
          <w:rFonts w:ascii="Verdana" w:hAnsi="Verdana" w:cs="Arial"/>
          <w:bCs/>
          <w:sz w:val="22"/>
          <w:szCs w:val="22"/>
        </w:rPr>
        <w:t>come based standards.</w:t>
      </w:r>
    </w:p>
    <w:p w14:paraId="3CCC4293" w14:textId="77777777" w:rsidR="003133AC" w:rsidRPr="004D1F14" w:rsidRDefault="00772326" w:rsidP="009D1E71">
      <w:pPr>
        <w:numPr>
          <w:ilvl w:val="0"/>
          <w:numId w:val="9"/>
        </w:numPr>
        <w:outlineLvl w:val="0"/>
        <w:rPr>
          <w:rFonts w:ascii="Verdana" w:hAnsi="Verdana" w:cs="Arial"/>
          <w:bCs/>
          <w:sz w:val="22"/>
          <w:szCs w:val="22"/>
        </w:rPr>
      </w:pPr>
      <w:r w:rsidRPr="004D1F14">
        <w:rPr>
          <w:rFonts w:ascii="Verdana" w:hAnsi="Verdana" w:cs="Arial"/>
          <w:bCs/>
          <w:sz w:val="22"/>
          <w:szCs w:val="22"/>
        </w:rPr>
        <w:t>Support or supplement essential services provided by others, but only take on devolved</w:t>
      </w:r>
      <w:r w:rsidR="002835CA" w:rsidRPr="004D1F14">
        <w:rPr>
          <w:rFonts w:ascii="Verdana" w:hAnsi="Verdana" w:cs="Arial"/>
          <w:bCs/>
          <w:sz w:val="22"/>
          <w:szCs w:val="22"/>
        </w:rPr>
        <w:t xml:space="preserve"> </w:t>
      </w:r>
      <w:r w:rsidRPr="004D1F14">
        <w:rPr>
          <w:rFonts w:ascii="Verdana" w:hAnsi="Verdana" w:cs="Arial"/>
          <w:bCs/>
          <w:sz w:val="22"/>
          <w:szCs w:val="22"/>
        </w:rPr>
        <w:t>services</w:t>
      </w:r>
      <w:r w:rsidR="002835CA" w:rsidRPr="004D1F14">
        <w:rPr>
          <w:rFonts w:ascii="Verdana" w:hAnsi="Verdana" w:cs="Arial"/>
          <w:bCs/>
          <w:sz w:val="22"/>
          <w:szCs w:val="22"/>
        </w:rPr>
        <w:t xml:space="preserve"> from the principal council, where </w:t>
      </w:r>
      <w:r w:rsidRPr="004D1F14">
        <w:rPr>
          <w:rFonts w:ascii="Verdana" w:hAnsi="Verdana" w:cs="Arial"/>
          <w:bCs/>
          <w:sz w:val="22"/>
          <w:szCs w:val="22"/>
        </w:rPr>
        <w:t>it is necessary to preserve</w:t>
      </w:r>
      <w:r w:rsidR="006A2866" w:rsidRPr="004D1F14">
        <w:rPr>
          <w:rFonts w:ascii="Verdana" w:hAnsi="Verdana" w:cs="Arial"/>
          <w:bCs/>
          <w:sz w:val="22"/>
          <w:szCs w:val="22"/>
        </w:rPr>
        <w:t xml:space="preserve"> or improve</w:t>
      </w:r>
      <w:r w:rsidRPr="004D1F14">
        <w:rPr>
          <w:rFonts w:ascii="Verdana" w:hAnsi="Verdana" w:cs="Arial"/>
          <w:bCs/>
          <w:sz w:val="22"/>
          <w:szCs w:val="22"/>
        </w:rPr>
        <w:t xml:space="preserve"> </w:t>
      </w:r>
      <w:r w:rsidR="00105ABA" w:rsidRPr="004D1F14">
        <w:rPr>
          <w:rFonts w:ascii="Verdana" w:hAnsi="Verdana" w:cs="Arial"/>
          <w:bCs/>
          <w:sz w:val="22"/>
          <w:szCs w:val="22"/>
        </w:rPr>
        <w:t>them</w:t>
      </w:r>
      <w:r w:rsidR="006A2866" w:rsidRPr="004D1F14">
        <w:rPr>
          <w:rFonts w:ascii="Verdana" w:hAnsi="Verdana" w:cs="Arial"/>
          <w:bCs/>
          <w:sz w:val="22"/>
          <w:szCs w:val="22"/>
        </w:rPr>
        <w:t xml:space="preserve"> </w:t>
      </w:r>
      <w:r w:rsidRPr="004D1F14">
        <w:rPr>
          <w:rFonts w:ascii="Verdana" w:hAnsi="Verdana" w:cs="Arial"/>
          <w:bCs/>
          <w:sz w:val="22"/>
          <w:szCs w:val="22"/>
        </w:rPr>
        <w:t>and it doesn’t create a “double taxation” burden.</w:t>
      </w:r>
    </w:p>
    <w:p w14:paraId="0322D061" w14:textId="77777777" w:rsidR="002835CA" w:rsidRPr="004D1F14" w:rsidRDefault="003133AC" w:rsidP="009D1E71">
      <w:pPr>
        <w:numPr>
          <w:ilvl w:val="0"/>
          <w:numId w:val="9"/>
        </w:numPr>
        <w:outlineLvl w:val="0"/>
        <w:rPr>
          <w:rFonts w:ascii="Verdana" w:hAnsi="Verdana" w:cs="Arial"/>
          <w:bCs/>
          <w:sz w:val="22"/>
          <w:szCs w:val="22"/>
        </w:rPr>
      </w:pPr>
      <w:r w:rsidRPr="004D1F14">
        <w:rPr>
          <w:rFonts w:ascii="Verdana" w:hAnsi="Verdana" w:cs="Arial"/>
          <w:bCs/>
          <w:sz w:val="22"/>
          <w:szCs w:val="22"/>
        </w:rPr>
        <w:lastRenderedPageBreak/>
        <w:t>Introduce new services and initiatives where we can satisfy need and choice cost effectively.</w:t>
      </w:r>
      <w:r w:rsidR="002835CA" w:rsidRPr="004D1F14">
        <w:rPr>
          <w:rFonts w:ascii="Verdana" w:hAnsi="Verdana" w:cs="Arial"/>
          <w:bCs/>
          <w:sz w:val="22"/>
          <w:szCs w:val="22"/>
        </w:rPr>
        <w:t xml:space="preserve"> </w:t>
      </w:r>
    </w:p>
    <w:p w14:paraId="69A0DDF2" w14:textId="77777777" w:rsidR="002835CA" w:rsidRPr="004D1F14" w:rsidRDefault="002835CA" w:rsidP="009D1E71">
      <w:pPr>
        <w:numPr>
          <w:ilvl w:val="0"/>
          <w:numId w:val="9"/>
        </w:numPr>
        <w:outlineLvl w:val="0"/>
        <w:rPr>
          <w:rFonts w:ascii="Verdana" w:hAnsi="Verdana" w:cs="Arial"/>
          <w:bCs/>
          <w:sz w:val="22"/>
          <w:szCs w:val="22"/>
        </w:rPr>
      </w:pPr>
      <w:r w:rsidRPr="004D1F14">
        <w:rPr>
          <w:rFonts w:ascii="Verdana" w:hAnsi="Verdana" w:cs="Arial"/>
          <w:bCs/>
          <w:sz w:val="22"/>
          <w:szCs w:val="22"/>
        </w:rPr>
        <w:t>Remain eligible for the general power of competence and embrace other new powers made available, which benefit our aims</w:t>
      </w:r>
      <w:r w:rsidR="00955FCE" w:rsidRPr="004D1F14">
        <w:rPr>
          <w:rFonts w:ascii="Verdana" w:hAnsi="Verdana" w:cs="Arial"/>
          <w:bCs/>
          <w:sz w:val="22"/>
          <w:szCs w:val="22"/>
        </w:rPr>
        <w:t>, so as to increase our ability to offer services and local governance</w:t>
      </w:r>
      <w:r w:rsidRPr="004D1F14">
        <w:rPr>
          <w:rFonts w:ascii="Verdana" w:hAnsi="Verdana" w:cs="Arial"/>
          <w:bCs/>
          <w:sz w:val="22"/>
          <w:szCs w:val="22"/>
        </w:rPr>
        <w:t>.</w:t>
      </w:r>
    </w:p>
    <w:p w14:paraId="5B6F7C69" w14:textId="2411A783" w:rsidR="002835CA" w:rsidRPr="004D1F14" w:rsidRDefault="002835CA" w:rsidP="009D1E71">
      <w:pPr>
        <w:numPr>
          <w:ilvl w:val="0"/>
          <w:numId w:val="9"/>
        </w:numPr>
        <w:outlineLvl w:val="0"/>
        <w:rPr>
          <w:rFonts w:ascii="Verdana" w:hAnsi="Verdana" w:cs="Arial"/>
          <w:bCs/>
          <w:sz w:val="22"/>
          <w:szCs w:val="22"/>
        </w:rPr>
      </w:pPr>
      <w:r w:rsidRPr="004D1F14">
        <w:rPr>
          <w:rFonts w:ascii="Verdana" w:hAnsi="Verdana" w:cs="Arial"/>
          <w:bCs/>
          <w:sz w:val="22"/>
          <w:szCs w:val="22"/>
        </w:rPr>
        <w:t>Use our role in the planning system to the benefit of the local community</w:t>
      </w:r>
      <w:r w:rsidR="005F0F62" w:rsidRPr="004D1F14">
        <w:rPr>
          <w:rFonts w:ascii="Verdana" w:hAnsi="Verdana" w:cs="Arial"/>
          <w:bCs/>
          <w:sz w:val="22"/>
          <w:szCs w:val="22"/>
        </w:rPr>
        <w:t>.</w:t>
      </w:r>
    </w:p>
    <w:p w14:paraId="54540349" w14:textId="5FA2208A" w:rsidR="00E15C56" w:rsidRPr="004D1F14" w:rsidRDefault="00E15C56" w:rsidP="009D1E71">
      <w:pPr>
        <w:numPr>
          <w:ilvl w:val="0"/>
          <w:numId w:val="9"/>
        </w:numPr>
        <w:outlineLvl w:val="0"/>
        <w:rPr>
          <w:rFonts w:ascii="Verdana" w:hAnsi="Verdana" w:cs="Arial"/>
          <w:bCs/>
          <w:sz w:val="22"/>
          <w:szCs w:val="22"/>
        </w:rPr>
      </w:pPr>
      <w:r w:rsidRPr="004D1F14">
        <w:rPr>
          <w:rFonts w:ascii="Verdana" w:hAnsi="Verdana" w:cs="Arial"/>
          <w:bCs/>
          <w:sz w:val="22"/>
          <w:szCs w:val="22"/>
        </w:rPr>
        <w:t>Continue the Winter Maintenance service to outside the Town Hall and Market Square and supplement for vulnerable people. Look in to the feasibility of a voluntary Snow Warden Scheme.</w:t>
      </w:r>
    </w:p>
    <w:p w14:paraId="5F049D69" w14:textId="77777777" w:rsidR="002835CA" w:rsidRPr="004D1F14" w:rsidRDefault="002835CA" w:rsidP="002835CA">
      <w:pPr>
        <w:outlineLvl w:val="0"/>
        <w:rPr>
          <w:rFonts w:ascii="Verdana" w:hAnsi="Verdana" w:cs="Arial"/>
          <w:b/>
          <w:sz w:val="22"/>
          <w:szCs w:val="22"/>
        </w:rPr>
      </w:pPr>
    </w:p>
    <w:p w14:paraId="4F17BA1B" w14:textId="77777777" w:rsidR="002835CA" w:rsidRPr="004D1F14" w:rsidRDefault="005458A9" w:rsidP="009D1E71">
      <w:pPr>
        <w:numPr>
          <w:ilvl w:val="0"/>
          <w:numId w:val="2"/>
        </w:numPr>
        <w:outlineLvl w:val="0"/>
        <w:rPr>
          <w:rFonts w:ascii="Verdana" w:hAnsi="Verdana" w:cs="Arial"/>
          <w:b/>
          <w:sz w:val="22"/>
          <w:szCs w:val="22"/>
          <w:u w:val="single"/>
        </w:rPr>
      </w:pPr>
      <w:r w:rsidRPr="004D1F14">
        <w:rPr>
          <w:rFonts w:ascii="Verdana" w:hAnsi="Verdana" w:cs="Arial"/>
          <w:b/>
          <w:sz w:val="22"/>
          <w:szCs w:val="22"/>
          <w:u w:val="single"/>
        </w:rPr>
        <w:t>P</w:t>
      </w:r>
      <w:r w:rsidR="002835CA" w:rsidRPr="004D1F14">
        <w:rPr>
          <w:rFonts w:ascii="Verdana" w:hAnsi="Verdana" w:cs="Arial"/>
          <w:b/>
          <w:sz w:val="22"/>
          <w:szCs w:val="22"/>
          <w:u w:val="single"/>
        </w:rPr>
        <w:t>rovide excellent communications and transparency</w:t>
      </w:r>
    </w:p>
    <w:p w14:paraId="5C4B8C67" w14:textId="77777777" w:rsidR="00741AE5" w:rsidRPr="006A3210" w:rsidRDefault="00741AE5" w:rsidP="00741AE5">
      <w:pPr>
        <w:ind w:left="786"/>
        <w:outlineLvl w:val="0"/>
        <w:rPr>
          <w:rFonts w:ascii="Verdana" w:hAnsi="Verdana" w:cs="Arial"/>
          <w:b/>
          <w:sz w:val="16"/>
          <w:szCs w:val="16"/>
          <w:u w:val="single"/>
        </w:rPr>
      </w:pPr>
    </w:p>
    <w:p w14:paraId="59562927" w14:textId="41E2762C" w:rsidR="00741AE5" w:rsidRPr="004D1F14" w:rsidRDefault="00741AE5" w:rsidP="009D1E71">
      <w:pPr>
        <w:numPr>
          <w:ilvl w:val="0"/>
          <w:numId w:val="9"/>
        </w:numPr>
        <w:outlineLvl w:val="0"/>
        <w:rPr>
          <w:rFonts w:ascii="Verdana" w:hAnsi="Verdana" w:cs="Arial"/>
          <w:bCs/>
          <w:sz w:val="22"/>
          <w:szCs w:val="22"/>
        </w:rPr>
      </w:pPr>
      <w:r w:rsidRPr="004D1F14">
        <w:rPr>
          <w:rFonts w:ascii="Verdana" w:hAnsi="Verdana" w:cs="Arial"/>
          <w:bCs/>
          <w:sz w:val="22"/>
          <w:szCs w:val="22"/>
        </w:rPr>
        <w:t>Continually improve the content of the Website</w:t>
      </w:r>
      <w:r w:rsidR="00A87CEE" w:rsidRPr="004D1F14">
        <w:rPr>
          <w:rFonts w:ascii="Verdana" w:hAnsi="Verdana" w:cs="Arial"/>
          <w:bCs/>
          <w:sz w:val="22"/>
          <w:szCs w:val="22"/>
        </w:rPr>
        <w:t>, social media posts and other channels of communication</w:t>
      </w:r>
      <w:r w:rsidR="00427F49" w:rsidRPr="004D1F14">
        <w:rPr>
          <w:rFonts w:ascii="Verdana" w:hAnsi="Verdana" w:cs="Arial"/>
          <w:bCs/>
          <w:sz w:val="22"/>
          <w:szCs w:val="22"/>
        </w:rPr>
        <w:t xml:space="preserve"> to make the Council more accessible and efficient.</w:t>
      </w:r>
    </w:p>
    <w:p w14:paraId="27DC4C61" w14:textId="44B2666A" w:rsidR="00427F49" w:rsidRPr="004D1F14" w:rsidRDefault="00422B1D" w:rsidP="009D1E71">
      <w:pPr>
        <w:numPr>
          <w:ilvl w:val="0"/>
          <w:numId w:val="9"/>
        </w:numPr>
        <w:outlineLvl w:val="0"/>
        <w:rPr>
          <w:rFonts w:ascii="Verdana" w:hAnsi="Verdana" w:cs="Arial"/>
          <w:bCs/>
          <w:sz w:val="22"/>
          <w:szCs w:val="22"/>
        </w:rPr>
      </w:pPr>
      <w:r w:rsidRPr="004D1F14">
        <w:rPr>
          <w:rFonts w:ascii="Verdana" w:hAnsi="Verdana" w:cs="Arial"/>
          <w:bCs/>
          <w:sz w:val="22"/>
          <w:szCs w:val="22"/>
        </w:rPr>
        <w:t>Develop and</w:t>
      </w:r>
      <w:r w:rsidR="00427F49" w:rsidRPr="004D1F14">
        <w:rPr>
          <w:rFonts w:ascii="Verdana" w:hAnsi="Verdana" w:cs="Arial"/>
          <w:bCs/>
          <w:sz w:val="22"/>
          <w:szCs w:val="22"/>
        </w:rPr>
        <w:t xml:space="preserve"> a</w:t>
      </w:r>
      <w:r w:rsidRPr="004D1F14">
        <w:rPr>
          <w:rFonts w:ascii="Verdana" w:hAnsi="Verdana" w:cs="Arial"/>
          <w:bCs/>
          <w:sz w:val="22"/>
          <w:szCs w:val="22"/>
        </w:rPr>
        <w:t>dopt</w:t>
      </w:r>
      <w:r w:rsidR="00427F49" w:rsidRPr="004D1F14">
        <w:rPr>
          <w:rFonts w:ascii="Verdana" w:hAnsi="Verdana" w:cs="Arial"/>
          <w:bCs/>
          <w:sz w:val="22"/>
          <w:szCs w:val="22"/>
        </w:rPr>
        <w:t xml:space="preserve"> Communications and Marketing Policy.</w:t>
      </w:r>
    </w:p>
    <w:p w14:paraId="59759FEC" w14:textId="77777777" w:rsidR="00741AE5" w:rsidRPr="004D1F14" w:rsidRDefault="004F05F2" w:rsidP="009D1E71">
      <w:pPr>
        <w:numPr>
          <w:ilvl w:val="0"/>
          <w:numId w:val="9"/>
        </w:numPr>
        <w:outlineLvl w:val="0"/>
        <w:rPr>
          <w:rFonts w:ascii="Verdana" w:hAnsi="Verdana" w:cs="Arial"/>
          <w:bCs/>
          <w:sz w:val="22"/>
          <w:szCs w:val="22"/>
        </w:rPr>
      </w:pPr>
      <w:r w:rsidRPr="004D1F14">
        <w:rPr>
          <w:rFonts w:ascii="Verdana" w:hAnsi="Verdana" w:cs="Arial"/>
          <w:bCs/>
          <w:sz w:val="22"/>
          <w:szCs w:val="22"/>
        </w:rPr>
        <w:t>Evaluate the feasibility and benefits</w:t>
      </w:r>
      <w:r w:rsidR="00741AE5" w:rsidRPr="004D1F14">
        <w:rPr>
          <w:rFonts w:ascii="Verdana" w:hAnsi="Verdana" w:cs="Arial"/>
          <w:bCs/>
          <w:sz w:val="22"/>
          <w:szCs w:val="22"/>
        </w:rPr>
        <w:t xml:space="preserve"> </w:t>
      </w:r>
      <w:r w:rsidRPr="004D1F14">
        <w:rPr>
          <w:rFonts w:ascii="Verdana" w:hAnsi="Verdana" w:cs="Arial"/>
          <w:bCs/>
          <w:sz w:val="22"/>
          <w:szCs w:val="22"/>
        </w:rPr>
        <w:t>of</w:t>
      </w:r>
      <w:r w:rsidR="00741AE5" w:rsidRPr="004D1F14">
        <w:rPr>
          <w:rFonts w:ascii="Verdana" w:hAnsi="Verdana" w:cs="Arial"/>
          <w:bCs/>
          <w:sz w:val="22"/>
          <w:szCs w:val="22"/>
        </w:rPr>
        <w:t xml:space="preserve"> reinstat</w:t>
      </w:r>
      <w:r w:rsidRPr="004D1F14">
        <w:rPr>
          <w:rFonts w:ascii="Verdana" w:hAnsi="Verdana" w:cs="Arial"/>
          <w:bCs/>
          <w:sz w:val="22"/>
          <w:szCs w:val="22"/>
        </w:rPr>
        <w:t>ing</w:t>
      </w:r>
      <w:r w:rsidR="00741AE5" w:rsidRPr="004D1F14">
        <w:rPr>
          <w:rFonts w:ascii="Verdana" w:hAnsi="Verdana" w:cs="Arial"/>
          <w:bCs/>
          <w:sz w:val="22"/>
          <w:szCs w:val="22"/>
        </w:rPr>
        <w:t xml:space="preserve"> a periodic newsletter for wide distribution.</w:t>
      </w:r>
    </w:p>
    <w:p w14:paraId="10850A03" w14:textId="77777777" w:rsidR="00741AE5" w:rsidRPr="004D1F14" w:rsidRDefault="00741AE5" w:rsidP="009D1E71">
      <w:pPr>
        <w:numPr>
          <w:ilvl w:val="0"/>
          <w:numId w:val="9"/>
        </w:numPr>
        <w:outlineLvl w:val="0"/>
        <w:rPr>
          <w:rFonts w:ascii="Verdana" w:hAnsi="Verdana" w:cs="Arial"/>
          <w:bCs/>
          <w:sz w:val="22"/>
          <w:szCs w:val="22"/>
        </w:rPr>
      </w:pPr>
      <w:r w:rsidRPr="004D1F14">
        <w:rPr>
          <w:rFonts w:ascii="Verdana" w:hAnsi="Verdana" w:cs="Arial"/>
          <w:bCs/>
          <w:sz w:val="22"/>
          <w:szCs w:val="22"/>
        </w:rPr>
        <w:t>Keep our Publication Scheme and Information Guide current and exceed “data transparency” requirements.</w:t>
      </w:r>
    </w:p>
    <w:p w14:paraId="5ADDD06F" w14:textId="77777777" w:rsidR="00105ABA" w:rsidRPr="004D1F14" w:rsidRDefault="00105ABA" w:rsidP="009D1E71">
      <w:pPr>
        <w:numPr>
          <w:ilvl w:val="0"/>
          <w:numId w:val="9"/>
        </w:numPr>
        <w:outlineLvl w:val="0"/>
        <w:rPr>
          <w:rFonts w:ascii="Verdana" w:hAnsi="Verdana" w:cs="Arial"/>
          <w:bCs/>
          <w:sz w:val="22"/>
          <w:szCs w:val="22"/>
        </w:rPr>
      </w:pPr>
      <w:r w:rsidRPr="004D1F14">
        <w:rPr>
          <w:rFonts w:ascii="Verdana" w:hAnsi="Verdana" w:cs="Arial"/>
          <w:bCs/>
          <w:sz w:val="22"/>
          <w:szCs w:val="22"/>
        </w:rPr>
        <w:t>Continue to hold a public participation session at all public meetings.</w:t>
      </w:r>
    </w:p>
    <w:p w14:paraId="0A9206C6" w14:textId="77777777" w:rsidR="00741AE5" w:rsidRPr="004D1F14" w:rsidRDefault="00741AE5" w:rsidP="009D1E71">
      <w:pPr>
        <w:numPr>
          <w:ilvl w:val="0"/>
          <w:numId w:val="9"/>
        </w:numPr>
        <w:outlineLvl w:val="0"/>
        <w:rPr>
          <w:rFonts w:ascii="Verdana" w:hAnsi="Verdana" w:cs="Arial"/>
          <w:bCs/>
          <w:sz w:val="22"/>
          <w:szCs w:val="22"/>
        </w:rPr>
      </w:pPr>
      <w:r w:rsidRPr="004D1F14">
        <w:rPr>
          <w:rFonts w:ascii="Verdana" w:hAnsi="Verdana" w:cs="Arial"/>
          <w:bCs/>
          <w:sz w:val="22"/>
          <w:szCs w:val="22"/>
        </w:rPr>
        <w:t>Develop a comprehensive Information and Data Protection Policy.</w:t>
      </w:r>
    </w:p>
    <w:p w14:paraId="1F1A823E" w14:textId="0DC09044" w:rsidR="00741AE5" w:rsidRPr="004D1F14" w:rsidRDefault="00427F49" w:rsidP="009D1E71">
      <w:pPr>
        <w:numPr>
          <w:ilvl w:val="0"/>
          <w:numId w:val="9"/>
        </w:numPr>
        <w:outlineLvl w:val="0"/>
        <w:rPr>
          <w:rFonts w:ascii="Verdana" w:hAnsi="Verdana" w:cs="Arial"/>
          <w:bCs/>
          <w:sz w:val="22"/>
          <w:szCs w:val="22"/>
        </w:rPr>
      </w:pPr>
      <w:r w:rsidRPr="004D1F14">
        <w:rPr>
          <w:rFonts w:ascii="Verdana" w:hAnsi="Verdana" w:cs="Arial"/>
          <w:bCs/>
          <w:sz w:val="22"/>
          <w:szCs w:val="22"/>
        </w:rPr>
        <w:t xml:space="preserve">Adopt a Performance Management Policy and regularly report performance data. </w:t>
      </w:r>
      <w:r w:rsidR="00741AE5" w:rsidRPr="004D1F14">
        <w:rPr>
          <w:rFonts w:ascii="Verdana" w:hAnsi="Verdana" w:cs="Arial"/>
          <w:bCs/>
          <w:sz w:val="22"/>
          <w:szCs w:val="22"/>
        </w:rPr>
        <w:t xml:space="preserve"> </w:t>
      </w:r>
    </w:p>
    <w:p w14:paraId="3178906C" w14:textId="529968CA" w:rsidR="00105ABA" w:rsidRPr="004D1F14" w:rsidRDefault="00105ABA" w:rsidP="009D1E71">
      <w:pPr>
        <w:numPr>
          <w:ilvl w:val="0"/>
          <w:numId w:val="9"/>
        </w:numPr>
        <w:outlineLvl w:val="0"/>
        <w:rPr>
          <w:rFonts w:ascii="Verdana" w:hAnsi="Verdana" w:cs="Arial"/>
          <w:bCs/>
          <w:sz w:val="22"/>
          <w:szCs w:val="22"/>
        </w:rPr>
      </w:pPr>
      <w:r w:rsidRPr="004D1F14">
        <w:rPr>
          <w:rFonts w:ascii="Verdana" w:hAnsi="Verdana" w:cs="Arial"/>
          <w:bCs/>
          <w:sz w:val="22"/>
          <w:szCs w:val="22"/>
        </w:rPr>
        <w:t>Adopt a Constitution</w:t>
      </w:r>
      <w:r w:rsidR="00375064" w:rsidRPr="004D1F14">
        <w:rPr>
          <w:rFonts w:ascii="Verdana" w:hAnsi="Verdana" w:cs="Arial"/>
          <w:bCs/>
          <w:sz w:val="22"/>
          <w:szCs w:val="22"/>
        </w:rPr>
        <w:t>,</w:t>
      </w:r>
      <w:r w:rsidR="00EA3E30" w:rsidRPr="004D1F14">
        <w:rPr>
          <w:rFonts w:ascii="Verdana" w:hAnsi="Verdana" w:cs="Arial"/>
          <w:bCs/>
          <w:sz w:val="22"/>
          <w:szCs w:val="22"/>
        </w:rPr>
        <w:t xml:space="preserve"> as a framework for the Council’s governance and policy documents</w:t>
      </w:r>
      <w:r w:rsidRPr="004D1F14">
        <w:rPr>
          <w:rFonts w:ascii="Verdana" w:hAnsi="Verdana" w:cs="Arial"/>
          <w:bCs/>
          <w:sz w:val="22"/>
          <w:szCs w:val="22"/>
        </w:rPr>
        <w:t xml:space="preserve"> to help the public more easily understand how we operate.</w:t>
      </w:r>
    </w:p>
    <w:p w14:paraId="79493E9F" w14:textId="77777777" w:rsidR="00741AE5" w:rsidRPr="006A3210" w:rsidRDefault="00741AE5" w:rsidP="00741AE5">
      <w:pPr>
        <w:ind w:left="786"/>
        <w:outlineLvl w:val="0"/>
        <w:rPr>
          <w:rFonts w:ascii="Verdana" w:hAnsi="Verdana" w:cs="Arial"/>
          <w:b/>
          <w:sz w:val="16"/>
          <w:szCs w:val="16"/>
          <w:u w:val="single"/>
        </w:rPr>
      </w:pPr>
    </w:p>
    <w:p w14:paraId="563F0BF2" w14:textId="1C504F54" w:rsidR="002835CA" w:rsidRPr="004D1F14" w:rsidRDefault="002835CA" w:rsidP="00273C71">
      <w:pPr>
        <w:ind w:left="567"/>
        <w:outlineLvl w:val="0"/>
        <w:rPr>
          <w:rFonts w:ascii="Verdana" w:hAnsi="Verdana" w:cs="Arial"/>
          <w:b/>
          <w:sz w:val="22"/>
          <w:szCs w:val="22"/>
        </w:rPr>
      </w:pPr>
      <w:r w:rsidRPr="004D1F14">
        <w:rPr>
          <w:rFonts w:ascii="Verdana" w:hAnsi="Verdana" w:cs="Arial"/>
          <w:b/>
          <w:sz w:val="22"/>
          <w:szCs w:val="22"/>
        </w:rPr>
        <w:t>HOW IT WILL BE DELIVERED</w:t>
      </w:r>
    </w:p>
    <w:p w14:paraId="50000CF3" w14:textId="077D1B08" w:rsidR="00D44640" w:rsidRPr="00232DDB" w:rsidRDefault="00D44640" w:rsidP="00273C71">
      <w:pPr>
        <w:ind w:left="567"/>
        <w:outlineLvl w:val="0"/>
        <w:rPr>
          <w:rFonts w:ascii="Verdana" w:hAnsi="Verdana" w:cs="Arial"/>
          <w:b/>
          <w:sz w:val="12"/>
          <w:szCs w:val="12"/>
        </w:rPr>
      </w:pPr>
    </w:p>
    <w:p w14:paraId="4BBA2A04" w14:textId="1BB0CC5B" w:rsidR="002835CA" w:rsidRPr="004D1F14" w:rsidRDefault="00486384" w:rsidP="00273C71">
      <w:pPr>
        <w:ind w:left="567"/>
        <w:rPr>
          <w:rFonts w:ascii="Verdana" w:hAnsi="Verdana" w:cs="Arial"/>
          <w:sz w:val="22"/>
          <w:szCs w:val="22"/>
        </w:rPr>
      </w:pPr>
      <w:r w:rsidRPr="004D1F14">
        <w:rPr>
          <w:rFonts w:ascii="Verdana" w:hAnsi="Verdana" w:cs="Arial"/>
          <w:sz w:val="22"/>
          <w:szCs w:val="22"/>
        </w:rPr>
        <w:t xml:space="preserve">As we have already made clear, </w:t>
      </w:r>
      <w:r w:rsidR="004839CB" w:rsidRPr="004D1F14">
        <w:rPr>
          <w:rFonts w:ascii="Verdana" w:hAnsi="Verdana" w:cs="Arial"/>
          <w:sz w:val="22"/>
          <w:szCs w:val="22"/>
        </w:rPr>
        <w:t>Neston</w:t>
      </w:r>
      <w:r w:rsidR="002835CA" w:rsidRPr="004D1F14">
        <w:rPr>
          <w:rFonts w:ascii="Verdana" w:hAnsi="Verdana" w:cs="Arial"/>
          <w:sz w:val="22"/>
          <w:szCs w:val="22"/>
        </w:rPr>
        <w:t xml:space="preserve"> Town Council recognises that it does not have the legal powers or resources to bring about all of its priorities on its own. It will support all organisations and projects which take forward its priorities. It will put its corporate shoulder behind them and, where possible, help fill gaps in provision using its unique position.</w:t>
      </w:r>
    </w:p>
    <w:p w14:paraId="3FEAB2E5" w14:textId="77777777" w:rsidR="00741B95" w:rsidRPr="00232DDB" w:rsidRDefault="00741B95" w:rsidP="00273C71">
      <w:pPr>
        <w:ind w:left="567"/>
        <w:rPr>
          <w:rFonts w:ascii="Verdana" w:hAnsi="Verdana" w:cs="Arial"/>
          <w:sz w:val="16"/>
          <w:szCs w:val="16"/>
        </w:rPr>
      </w:pPr>
    </w:p>
    <w:p w14:paraId="29DDD40F" w14:textId="7EE8A579" w:rsidR="00741B95" w:rsidRPr="004D1F14" w:rsidRDefault="00741B95" w:rsidP="00273C71">
      <w:pPr>
        <w:ind w:left="567"/>
        <w:rPr>
          <w:rFonts w:ascii="Verdana" w:hAnsi="Verdana" w:cs="Arial"/>
          <w:sz w:val="22"/>
          <w:szCs w:val="22"/>
        </w:rPr>
      </w:pPr>
      <w:r w:rsidRPr="004D1F14">
        <w:rPr>
          <w:rFonts w:ascii="Verdana" w:hAnsi="Verdana" w:cs="Arial"/>
          <w:sz w:val="22"/>
          <w:szCs w:val="22"/>
        </w:rPr>
        <w:t xml:space="preserve">It has to </w:t>
      </w:r>
      <w:r w:rsidR="00A844E6">
        <w:rPr>
          <w:rFonts w:ascii="Verdana" w:hAnsi="Verdana" w:cs="Arial"/>
          <w:sz w:val="22"/>
          <w:szCs w:val="22"/>
        </w:rPr>
        <w:t xml:space="preserve">be </w:t>
      </w:r>
      <w:r w:rsidRPr="004D1F14">
        <w:rPr>
          <w:rFonts w:ascii="Verdana" w:hAnsi="Verdana" w:cs="Arial"/>
          <w:sz w:val="22"/>
          <w:szCs w:val="22"/>
        </w:rPr>
        <w:t xml:space="preserve">emphasised that this is </w:t>
      </w:r>
      <w:r w:rsidR="00D44640" w:rsidRPr="004D1F14">
        <w:rPr>
          <w:rFonts w:ascii="Verdana" w:hAnsi="Verdana" w:cs="Arial"/>
          <w:sz w:val="22"/>
          <w:szCs w:val="22"/>
        </w:rPr>
        <w:t>Neston</w:t>
      </w:r>
      <w:r w:rsidRPr="004D1F14">
        <w:rPr>
          <w:rFonts w:ascii="Verdana" w:hAnsi="Verdana" w:cs="Arial"/>
          <w:sz w:val="22"/>
          <w:szCs w:val="22"/>
        </w:rPr>
        <w:t xml:space="preserve"> Town Council’s Strategy, what they would like the town to become and their part in getting it there. The Council are committed to playing a key role in the delivery of other plans and strategies for the town developed in partnership</w:t>
      </w:r>
      <w:r w:rsidR="001412DC" w:rsidRPr="004D1F14">
        <w:rPr>
          <w:rFonts w:ascii="Verdana" w:hAnsi="Verdana" w:cs="Arial"/>
          <w:sz w:val="22"/>
          <w:szCs w:val="22"/>
        </w:rPr>
        <w:t xml:space="preserve">, such as the Neighbourhood Plan which is featured strongly in our aims and we </w:t>
      </w:r>
      <w:r w:rsidR="00375064" w:rsidRPr="004D1F14">
        <w:rPr>
          <w:rFonts w:ascii="Verdana" w:hAnsi="Verdana" w:cs="Arial"/>
          <w:sz w:val="22"/>
          <w:szCs w:val="22"/>
        </w:rPr>
        <w:t>will work with our community</w:t>
      </w:r>
      <w:r w:rsidR="001412DC" w:rsidRPr="004D1F14">
        <w:rPr>
          <w:rFonts w:ascii="Verdana" w:hAnsi="Verdana" w:cs="Arial"/>
          <w:sz w:val="22"/>
          <w:szCs w:val="22"/>
        </w:rPr>
        <w:t xml:space="preserve"> </w:t>
      </w:r>
      <w:r w:rsidR="00375064" w:rsidRPr="004D1F14">
        <w:rPr>
          <w:rFonts w:ascii="Verdana" w:hAnsi="Verdana" w:cs="Arial"/>
          <w:sz w:val="22"/>
          <w:szCs w:val="22"/>
        </w:rPr>
        <w:t>to</w:t>
      </w:r>
      <w:r w:rsidR="001412DC" w:rsidRPr="004D1F14">
        <w:rPr>
          <w:rFonts w:ascii="Verdana" w:hAnsi="Verdana" w:cs="Arial"/>
          <w:sz w:val="22"/>
          <w:szCs w:val="22"/>
        </w:rPr>
        <w:t xml:space="preserve"> embrace the concepts of the CH64 Vision Tree.</w:t>
      </w:r>
      <w:r w:rsidR="00D44640" w:rsidRPr="004D1F14">
        <w:rPr>
          <w:rFonts w:ascii="Verdana" w:hAnsi="Verdana" w:cs="Arial"/>
          <w:sz w:val="22"/>
          <w:szCs w:val="22"/>
        </w:rPr>
        <w:t xml:space="preserve"> </w:t>
      </w:r>
      <w:r w:rsidRPr="004D1F14">
        <w:rPr>
          <w:rFonts w:ascii="Verdana" w:hAnsi="Verdana" w:cs="Arial"/>
          <w:sz w:val="22"/>
          <w:szCs w:val="22"/>
        </w:rPr>
        <w:t xml:space="preserve"> </w:t>
      </w:r>
      <w:r w:rsidR="001412DC" w:rsidRPr="004D1F14">
        <w:rPr>
          <w:rFonts w:ascii="Verdana" w:hAnsi="Verdana" w:cs="Arial"/>
          <w:sz w:val="22"/>
          <w:szCs w:val="22"/>
        </w:rPr>
        <w:t xml:space="preserve">We also intend to review our own supporting policies and governance documents </w:t>
      </w:r>
      <w:r w:rsidR="00D44640" w:rsidRPr="004D1F14">
        <w:rPr>
          <w:rFonts w:ascii="Verdana" w:hAnsi="Verdana" w:cs="Arial"/>
          <w:sz w:val="22"/>
          <w:szCs w:val="22"/>
        </w:rPr>
        <w:t>to ensure they align with this Strategy</w:t>
      </w:r>
      <w:r w:rsidRPr="004D1F14">
        <w:rPr>
          <w:rFonts w:ascii="Verdana" w:hAnsi="Verdana" w:cs="Arial"/>
          <w:sz w:val="22"/>
          <w:szCs w:val="22"/>
        </w:rPr>
        <w:t xml:space="preserve"> and </w:t>
      </w:r>
      <w:r w:rsidR="001A38BA" w:rsidRPr="004D1F14">
        <w:rPr>
          <w:rFonts w:ascii="Verdana" w:hAnsi="Verdana" w:cs="Arial"/>
          <w:sz w:val="22"/>
          <w:szCs w:val="22"/>
        </w:rPr>
        <w:t>add others to improve our transparency</w:t>
      </w:r>
      <w:r w:rsidRPr="004D1F14">
        <w:rPr>
          <w:rFonts w:ascii="Verdana" w:hAnsi="Verdana" w:cs="Arial"/>
          <w:sz w:val="22"/>
          <w:szCs w:val="22"/>
        </w:rPr>
        <w:t xml:space="preserve">. </w:t>
      </w:r>
    </w:p>
    <w:p w14:paraId="3E1D0743" w14:textId="77777777" w:rsidR="002835CA" w:rsidRPr="00232DDB" w:rsidRDefault="002835CA" w:rsidP="00273C71">
      <w:pPr>
        <w:ind w:left="567"/>
        <w:rPr>
          <w:rFonts w:ascii="Verdana" w:hAnsi="Verdana" w:cs="Arial"/>
          <w:sz w:val="16"/>
          <w:szCs w:val="16"/>
        </w:rPr>
      </w:pPr>
    </w:p>
    <w:p w14:paraId="7AAC5793" w14:textId="77777777" w:rsidR="002835CA" w:rsidRPr="004D1F14" w:rsidRDefault="002835CA" w:rsidP="00273C71">
      <w:pPr>
        <w:pStyle w:val="NoSpacing"/>
        <w:ind w:left="567"/>
        <w:rPr>
          <w:rFonts w:ascii="Verdana" w:hAnsi="Verdana" w:cs="Arial"/>
        </w:rPr>
      </w:pPr>
      <w:r w:rsidRPr="004D1F14">
        <w:rPr>
          <w:rFonts w:ascii="Verdana" w:hAnsi="Verdana" w:cs="Arial"/>
        </w:rPr>
        <w:t>Each of its priorities will be delivered through one or more projects for which action plans will be developed. Implementation of the action plans will be the responsibility of the Town Clerk</w:t>
      </w:r>
      <w:r w:rsidR="00F034CC" w:rsidRPr="004D1F14">
        <w:rPr>
          <w:rFonts w:ascii="Verdana" w:hAnsi="Verdana" w:cs="Arial"/>
        </w:rPr>
        <w:t>,</w:t>
      </w:r>
      <w:r w:rsidRPr="004D1F14">
        <w:rPr>
          <w:rFonts w:ascii="Verdana" w:hAnsi="Verdana" w:cs="Arial"/>
        </w:rPr>
        <w:t xml:space="preserve"> </w:t>
      </w:r>
      <w:r w:rsidR="00E744F5" w:rsidRPr="004D1F14">
        <w:rPr>
          <w:rFonts w:ascii="Verdana" w:hAnsi="Verdana" w:cs="Arial"/>
        </w:rPr>
        <w:t>and</w:t>
      </w:r>
      <w:r w:rsidRPr="004D1F14">
        <w:rPr>
          <w:rFonts w:ascii="Verdana" w:hAnsi="Verdana" w:cs="Arial"/>
        </w:rPr>
        <w:t xml:space="preserve"> will form the basis of more detailed and costed actions </w:t>
      </w:r>
      <w:r w:rsidR="00F034CC" w:rsidRPr="004D1F14">
        <w:rPr>
          <w:rFonts w:ascii="Verdana" w:hAnsi="Verdana" w:cs="Arial"/>
        </w:rPr>
        <w:t xml:space="preserve">and </w:t>
      </w:r>
      <w:r w:rsidRPr="004D1F14">
        <w:rPr>
          <w:rFonts w:ascii="Verdana" w:hAnsi="Verdana" w:cs="Arial"/>
        </w:rPr>
        <w:t xml:space="preserve">will inform the </w:t>
      </w:r>
      <w:r w:rsidR="00E744F5" w:rsidRPr="004D1F14">
        <w:rPr>
          <w:rFonts w:ascii="Verdana" w:hAnsi="Verdana" w:cs="Arial"/>
        </w:rPr>
        <w:t xml:space="preserve">proposed </w:t>
      </w:r>
      <w:r w:rsidR="00F034CC" w:rsidRPr="004D1F14">
        <w:rPr>
          <w:rFonts w:ascii="Verdana" w:hAnsi="Verdana" w:cs="Arial"/>
        </w:rPr>
        <w:t>medium term financial plan</w:t>
      </w:r>
      <w:r w:rsidRPr="004D1F14">
        <w:rPr>
          <w:rFonts w:ascii="Verdana" w:hAnsi="Verdana" w:cs="Arial"/>
        </w:rPr>
        <w:t>.</w:t>
      </w:r>
    </w:p>
    <w:p w14:paraId="40A8921F" w14:textId="77777777" w:rsidR="002835CA" w:rsidRPr="00232DDB" w:rsidRDefault="002835CA" w:rsidP="00273C71">
      <w:pPr>
        <w:ind w:left="567"/>
        <w:rPr>
          <w:rFonts w:ascii="Verdana" w:hAnsi="Verdana" w:cs="Arial"/>
          <w:sz w:val="16"/>
          <w:szCs w:val="16"/>
        </w:rPr>
      </w:pPr>
    </w:p>
    <w:p w14:paraId="1DFA8282" w14:textId="2D6DBF6E" w:rsidR="002835CA" w:rsidRPr="004D1F14" w:rsidRDefault="00E744F5" w:rsidP="00273C71">
      <w:pPr>
        <w:ind w:left="567"/>
        <w:rPr>
          <w:rFonts w:ascii="Verdana" w:hAnsi="Verdana" w:cs="Arial"/>
          <w:sz w:val="22"/>
          <w:szCs w:val="22"/>
        </w:rPr>
      </w:pPr>
      <w:r w:rsidRPr="004D1F14">
        <w:rPr>
          <w:rFonts w:ascii="Verdana" w:hAnsi="Verdana" w:cs="Arial"/>
          <w:sz w:val="22"/>
          <w:szCs w:val="22"/>
        </w:rPr>
        <w:t>The Council</w:t>
      </w:r>
      <w:r w:rsidR="002835CA" w:rsidRPr="004D1F14">
        <w:rPr>
          <w:rFonts w:ascii="Verdana" w:hAnsi="Verdana" w:cs="Arial"/>
          <w:sz w:val="22"/>
          <w:szCs w:val="22"/>
        </w:rPr>
        <w:t xml:space="preserve"> will use its </w:t>
      </w:r>
      <w:r w:rsidR="001A38BA" w:rsidRPr="004D1F14">
        <w:rPr>
          <w:rFonts w:ascii="Verdana" w:hAnsi="Verdana" w:cs="Arial"/>
          <w:sz w:val="22"/>
          <w:szCs w:val="22"/>
        </w:rPr>
        <w:t>Delivery Plan</w:t>
      </w:r>
      <w:r w:rsidR="002835CA" w:rsidRPr="004D1F14">
        <w:rPr>
          <w:rFonts w:ascii="Verdana" w:hAnsi="Verdana" w:cs="Arial"/>
          <w:sz w:val="22"/>
          <w:szCs w:val="22"/>
        </w:rPr>
        <w:t xml:space="preserve"> to translate its Strategy into actions, providing details of how it will achieve and fund its aims and specify targets</w:t>
      </w:r>
      <w:r w:rsidRPr="004D1F14">
        <w:rPr>
          <w:rFonts w:ascii="Verdana" w:hAnsi="Verdana" w:cs="Arial"/>
          <w:sz w:val="22"/>
          <w:szCs w:val="22"/>
        </w:rPr>
        <w:t xml:space="preserve"> and timescales</w:t>
      </w:r>
      <w:r w:rsidR="002835CA" w:rsidRPr="004D1F14">
        <w:rPr>
          <w:rFonts w:ascii="Verdana" w:hAnsi="Verdana" w:cs="Arial"/>
          <w:sz w:val="22"/>
          <w:szCs w:val="22"/>
        </w:rPr>
        <w:t xml:space="preserve"> against which its progress can be judged. Performance data will be collected each Council cycle and reported to councillors, together with financial management information.</w:t>
      </w:r>
    </w:p>
    <w:p w14:paraId="2E6D8780" w14:textId="77777777" w:rsidR="002835CA" w:rsidRPr="00232DDB" w:rsidRDefault="002835CA" w:rsidP="00273C71">
      <w:pPr>
        <w:ind w:left="567"/>
        <w:rPr>
          <w:rFonts w:ascii="Verdana" w:hAnsi="Verdana" w:cs="Arial"/>
          <w:sz w:val="16"/>
          <w:szCs w:val="16"/>
        </w:rPr>
      </w:pPr>
    </w:p>
    <w:p w14:paraId="3AF3FDE9" w14:textId="77777777" w:rsidR="002835CA" w:rsidRPr="004D1F14" w:rsidRDefault="002835CA" w:rsidP="00273C71">
      <w:pPr>
        <w:ind w:left="567"/>
        <w:rPr>
          <w:rFonts w:ascii="Verdana" w:hAnsi="Verdana" w:cs="Arial"/>
          <w:sz w:val="22"/>
          <w:szCs w:val="22"/>
        </w:rPr>
      </w:pPr>
      <w:r w:rsidRPr="004D1F14">
        <w:rPr>
          <w:rFonts w:ascii="Verdana" w:hAnsi="Verdana" w:cs="Arial"/>
          <w:sz w:val="22"/>
          <w:szCs w:val="22"/>
        </w:rPr>
        <w:t>The Council will continuously “up its game” to tackle enthusiastically the challenges which lie ahead.</w:t>
      </w:r>
    </w:p>
    <w:sectPr w:rsidR="002835CA" w:rsidRPr="004D1F14" w:rsidSect="00B06343">
      <w:headerReference w:type="even" r:id="rId27"/>
      <w:headerReference w:type="default" r:id="rId28"/>
      <w:footerReference w:type="default" r:id="rId29"/>
      <w:headerReference w:type="first" r:id="rId30"/>
      <w:pgSz w:w="12240" w:h="15840"/>
      <w:pgMar w:top="568" w:right="1041" w:bottom="1440" w:left="14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CB06" w14:textId="77777777" w:rsidR="004B0B52" w:rsidRDefault="004B0B52">
      <w:r>
        <w:separator/>
      </w:r>
    </w:p>
  </w:endnote>
  <w:endnote w:type="continuationSeparator" w:id="0">
    <w:p w14:paraId="4AB8119A" w14:textId="77777777" w:rsidR="004B0B52" w:rsidRDefault="004B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Humanst521 BT">
    <w:altName w:val="Lucida Sans Unicode"/>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0A1F" w14:textId="77777777" w:rsidR="00886E21" w:rsidRDefault="00886E21" w:rsidP="002604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69E9">
      <w:rPr>
        <w:rStyle w:val="PageNumber"/>
        <w:noProof/>
      </w:rPr>
      <w:t>15</w:t>
    </w:r>
    <w:r>
      <w:rPr>
        <w:rStyle w:val="PageNumber"/>
      </w:rPr>
      <w:fldChar w:fldCharType="end"/>
    </w:r>
  </w:p>
  <w:p w14:paraId="28831989" w14:textId="77777777" w:rsidR="00886E21" w:rsidRDefault="00886E21" w:rsidP="002604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8A15" w14:textId="77777777" w:rsidR="004B0B52" w:rsidRDefault="004B0B52">
      <w:r>
        <w:separator/>
      </w:r>
    </w:p>
  </w:footnote>
  <w:footnote w:type="continuationSeparator" w:id="0">
    <w:p w14:paraId="53AC3202" w14:textId="77777777" w:rsidR="004B0B52" w:rsidRDefault="004B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96FF" w14:textId="77777777" w:rsidR="00F96305" w:rsidRDefault="000E3925">
    <w:pPr>
      <w:pStyle w:val="Header"/>
    </w:pPr>
    <w:r>
      <w:rPr>
        <w:noProof/>
      </w:rPr>
      <w:pict w14:anchorId="34644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90988" o:spid="_x0000_s1032" type="#_x0000_t136" style="position:absolute;margin-left:0;margin-top:0;width:542.45pt;height:216.9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1DB8" w14:textId="77777777" w:rsidR="00F96305" w:rsidRDefault="000E3925">
    <w:pPr>
      <w:pStyle w:val="Header"/>
    </w:pPr>
    <w:r>
      <w:rPr>
        <w:noProof/>
      </w:rPr>
      <w:pict w14:anchorId="06D89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90989" o:spid="_x0000_s1033" type="#_x0000_t136" style="position:absolute;margin-left:0;margin-top:0;width:542.45pt;height:216.9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F555" w14:textId="77777777" w:rsidR="00F96305" w:rsidRDefault="000E3925">
    <w:pPr>
      <w:pStyle w:val="Header"/>
    </w:pPr>
    <w:r>
      <w:rPr>
        <w:noProof/>
      </w:rPr>
      <w:pict w14:anchorId="3DBC9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90987" o:spid="_x0000_s1031" type="#_x0000_t136" style="position:absolute;margin-left:0;margin-top:0;width:542.45pt;height:216.9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497"/>
    <w:multiLevelType w:val="hybridMultilevel"/>
    <w:tmpl w:val="21483DBE"/>
    <w:lvl w:ilvl="0" w:tplc="06B6D916">
      <w:start w:val="1"/>
      <w:numFmt w:val="bullet"/>
      <w:lvlText w:val=""/>
      <w:lvlJc w:val="left"/>
      <w:pPr>
        <w:ind w:left="5781" w:hanging="360"/>
      </w:pPr>
      <w:rPr>
        <w:rFonts w:ascii="Symbol" w:hAnsi="Symbol" w:hint="default"/>
        <w:color w:val="auto"/>
      </w:rPr>
    </w:lvl>
    <w:lvl w:ilvl="1" w:tplc="08090003" w:tentative="1">
      <w:start w:val="1"/>
      <w:numFmt w:val="bullet"/>
      <w:lvlText w:val="o"/>
      <w:lvlJc w:val="left"/>
      <w:pPr>
        <w:ind w:left="6501" w:hanging="360"/>
      </w:pPr>
      <w:rPr>
        <w:rFonts w:ascii="Courier New" w:hAnsi="Courier New" w:cs="Courier New" w:hint="default"/>
      </w:rPr>
    </w:lvl>
    <w:lvl w:ilvl="2" w:tplc="08090005" w:tentative="1">
      <w:start w:val="1"/>
      <w:numFmt w:val="bullet"/>
      <w:lvlText w:val=""/>
      <w:lvlJc w:val="left"/>
      <w:pPr>
        <w:ind w:left="7221" w:hanging="360"/>
      </w:pPr>
      <w:rPr>
        <w:rFonts w:ascii="Wingdings" w:hAnsi="Wingdings" w:hint="default"/>
      </w:rPr>
    </w:lvl>
    <w:lvl w:ilvl="3" w:tplc="08090001" w:tentative="1">
      <w:start w:val="1"/>
      <w:numFmt w:val="bullet"/>
      <w:lvlText w:val=""/>
      <w:lvlJc w:val="left"/>
      <w:pPr>
        <w:ind w:left="7941" w:hanging="360"/>
      </w:pPr>
      <w:rPr>
        <w:rFonts w:ascii="Symbol" w:hAnsi="Symbol" w:hint="default"/>
      </w:rPr>
    </w:lvl>
    <w:lvl w:ilvl="4" w:tplc="08090003" w:tentative="1">
      <w:start w:val="1"/>
      <w:numFmt w:val="bullet"/>
      <w:lvlText w:val="o"/>
      <w:lvlJc w:val="left"/>
      <w:pPr>
        <w:ind w:left="8661" w:hanging="360"/>
      </w:pPr>
      <w:rPr>
        <w:rFonts w:ascii="Courier New" w:hAnsi="Courier New" w:cs="Courier New" w:hint="default"/>
      </w:rPr>
    </w:lvl>
    <w:lvl w:ilvl="5" w:tplc="08090005" w:tentative="1">
      <w:start w:val="1"/>
      <w:numFmt w:val="bullet"/>
      <w:lvlText w:val=""/>
      <w:lvlJc w:val="left"/>
      <w:pPr>
        <w:ind w:left="9381" w:hanging="360"/>
      </w:pPr>
      <w:rPr>
        <w:rFonts w:ascii="Wingdings" w:hAnsi="Wingdings" w:hint="default"/>
      </w:rPr>
    </w:lvl>
    <w:lvl w:ilvl="6" w:tplc="08090001" w:tentative="1">
      <w:start w:val="1"/>
      <w:numFmt w:val="bullet"/>
      <w:lvlText w:val=""/>
      <w:lvlJc w:val="left"/>
      <w:pPr>
        <w:ind w:left="10101" w:hanging="360"/>
      </w:pPr>
      <w:rPr>
        <w:rFonts w:ascii="Symbol" w:hAnsi="Symbol" w:hint="default"/>
      </w:rPr>
    </w:lvl>
    <w:lvl w:ilvl="7" w:tplc="08090003" w:tentative="1">
      <w:start w:val="1"/>
      <w:numFmt w:val="bullet"/>
      <w:lvlText w:val="o"/>
      <w:lvlJc w:val="left"/>
      <w:pPr>
        <w:ind w:left="10821" w:hanging="360"/>
      </w:pPr>
      <w:rPr>
        <w:rFonts w:ascii="Courier New" w:hAnsi="Courier New" w:cs="Courier New" w:hint="default"/>
      </w:rPr>
    </w:lvl>
    <w:lvl w:ilvl="8" w:tplc="08090005" w:tentative="1">
      <w:start w:val="1"/>
      <w:numFmt w:val="bullet"/>
      <w:lvlText w:val=""/>
      <w:lvlJc w:val="left"/>
      <w:pPr>
        <w:ind w:left="11541" w:hanging="360"/>
      </w:pPr>
      <w:rPr>
        <w:rFonts w:ascii="Wingdings" w:hAnsi="Wingdings" w:hint="default"/>
      </w:rPr>
    </w:lvl>
  </w:abstractNum>
  <w:abstractNum w:abstractNumId="1" w15:restartNumberingAfterBreak="0">
    <w:nsid w:val="06B87BFB"/>
    <w:multiLevelType w:val="hybridMultilevel"/>
    <w:tmpl w:val="FF7E4884"/>
    <w:lvl w:ilvl="0" w:tplc="41FE2B74">
      <w:start w:val="1"/>
      <w:numFmt w:val="bullet"/>
      <w:lvlText w:val=""/>
      <w:lvlJc w:val="left"/>
      <w:pPr>
        <w:tabs>
          <w:tab w:val="num" w:pos="1134"/>
        </w:tabs>
        <w:ind w:left="1134" w:hanging="360"/>
      </w:pPr>
      <w:rPr>
        <w:rFonts w:ascii="Symbol" w:hAnsi="Symbol" w:hint="default"/>
        <w:color w:val="auto"/>
      </w:rPr>
    </w:lvl>
    <w:lvl w:ilvl="1" w:tplc="04090003">
      <w:start w:val="1"/>
      <w:numFmt w:val="bullet"/>
      <w:lvlText w:val="o"/>
      <w:lvlJc w:val="left"/>
      <w:pPr>
        <w:tabs>
          <w:tab w:val="num" w:pos="1854"/>
        </w:tabs>
        <w:ind w:left="1854" w:hanging="360"/>
      </w:pPr>
      <w:rPr>
        <w:rFonts w:ascii="Courier New" w:hAnsi="Courier New" w:cs="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cs="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cs="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2" w15:restartNumberingAfterBreak="0">
    <w:nsid w:val="08D17270"/>
    <w:multiLevelType w:val="hybridMultilevel"/>
    <w:tmpl w:val="3CE0E666"/>
    <w:lvl w:ilvl="0" w:tplc="85A47F6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D6360"/>
    <w:multiLevelType w:val="hybridMultilevel"/>
    <w:tmpl w:val="5764ED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2772189"/>
    <w:multiLevelType w:val="hybridMultilevel"/>
    <w:tmpl w:val="DD0EF936"/>
    <w:lvl w:ilvl="0" w:tplc="862A9D88">
      <w:start w:val="2"/>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34B68DC"/>
    <w:multiLevelType w:val="hybridMultilevel"/>
    <w:tmpl w:val="25DCC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BB0B1B"/>
    <w:multiLevelType w:val="hybridMultilevel"/>
    <w:tmpl w:val="A7502508"/>
    <w:lvl w:ilvl="0" w:tplc="FFFFFFFF">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011E06"/>
    <w:multiLevelType w:val="hybridMultilevel"/>
    <w:tmpl w:val="8DFECD0C"/>
    <w:lvl w:ilvl="0" w:tplc="FED85BFA">
      <w:start w:val="1"/>
      <w:numFmt w:val="decimal"/>
      <w:lvlText w:val="%1."/>
      <w:lvlJc w:val="left"/>
      <w:pPr>
        <w:ind w:left="644" w:hanging="360"/>
      </w:pPr>
      <w:rPr>
        <w:rFonts w:hint="default"/>
        <w:color w:val="auto"/>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5A679A2"/>
    <w:multiLevelType w:val="hybridMultilevel"/>
    <w:tmpl w:val="607A8E02"/>
    <w:lvl w:ilvl="0" w:tplc="6002AD8E">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2A7E5425"/>
    <w:multiLevelType w:val="hybridMultilevel"/>
    <w:tmpl w:val="D00E1F6A"/>
    <w:lvl w:ilvl="0" w:tplc="5284206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CAD2C44"/>
    <w:multiLevelType w:val="hybridMultilevel"/>
    <w:tmpl w:val="7B7A9732"/>
    <w:lvl w:ilvl="0" w:tplc="C45C79F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5DE"/>
    <w:multiLevelType w:val="hybridMultilevel"/>
    <w:tmpl w:val="81089814"/>
    <w:lvl w:ilvl="0" w:tplc="CA48E40A">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E90392"/>
    <w:multiLevelType w:val="hybridMultilevel"/>
    <w:tmpl w:val="45E6FC82"/>
    <w:lvl w:ilvl="0" w:tplc="0809000F">
      <w:start w:val="1"/>
      <w:numFmt w:val="decimal"/>
      <w:lvlText w:val="%1."/>
      <w:lvlJc w:val="left"/>
      <w:pPr>
        <w:ind w:left="31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4345F"/>
    <w:multiLevelType w:val="hybridMultilevel"/>
    <w:tmpl w:val="A8368982"/>
    <w:lvl w:ilvl="0" w:tplc="EADEEF4C">
      <w:start w:val="1"/>
      <w:numFmt w:val="decimal"/>
      <w:lvlText w:val="%1."/>
      <w:lvlJc w:val="left"/>
      <w:pPr>
        <w:ind w:left="464" w:hanging="360"/>
        <w:jc w:val="right"/>
      </w:pPr>
      <w:rPr>
        <w:rFonts w:ascii="Arial" w:eastAsia="Arial" w:hAnsi="Arial" w:cs="Arial" w:hint="default"/>
        <w:b/>
        <w:bCs/>
        <w:i w:val="0"/>
        <w:iCs w:val="0"/>
        <w:spacing w:val="-1"/>
        <w:w w:val="100"/>
        <w:sz w:val="22"/>
        <w:szCs w:val="22"/>
        <w:lang w:val="en-GB" w:eastAsia="en-US" w:bidi="ar-SA"/>
      </w:rPr>
    </w:lvl>
    <w:lvl w:ilvl="1" w:tplc="E8849F00">
      <w:numFmt w:val="bullet"/>
      <w:lvlText w:val=""/>
      <w:lvlJc w:val="left"/>
      <w:pPr>
        <w:ind w:left="902" w:hanging="361"/>
      </w:pPr>
      <w:rPr>
        <w:rFonts w:ascii="Symbol" w:eastAsia="Symbol" w:hAnsi="Symbol" w:cs="Symbol" w:hint="default"/>
        <w:b w:val="0"/>
        <w:bCs w:val="0"/>
        <w:i w:val="0"/>
        <w:iCs w:val="0"/>
        <w:w w:val="100"/>
        <w:sz w:val="22"/>
        <w:szCs w:val="22"/>
        <w:lang w:val="en-GB" w:eastAsia="en-US" w:bidi="ar-SA"/>
      </w:rPr>
    </w:lvl>
    <w:lvl w:ilvl="2" w:tplc="33C09CB6">
      <w:numFmt w:val="bullet"/>
      <w:lvlText w:val="•"/>
      <w:lvlJc w:val="left"/>
      <w:pPr>
        <w:ind w:left="2024" w:hanging="361"/>
      </w:pPr>
      <w:rPr>
        <w:rFonts w:hint="default"/>
        <w:lang w:val="en-GB" w:eastAsia="en-US" w:bidi="ar-SA"/>
      </w:rPr>
    </w:lvl>
    <w:lvl w:ilvl="3" w:tplc="73BA02A0">
      <w:numFmt w:val="bullet"/>
      <w:lvlText w:val="•"/>
      <w:lvlJc w:val="left"/>
      <w:pPr>
        <w:ind w:left="3148" w:hanging="361"/>
      </w:pPr>
      <w:rPr>
        <w:rFonts w:hint="default"/>
        <w:lang w:val="en-GB" w:eastAsia="en-US" w:bidi="ar-SA"/>
      </w:rPr>
    </w:lvl>
    <w:lvl w:ilvl="4" w:tplc="24DC7E22">
      <w:numFmt w:val="bullet"/>
      <w:lvlText w:val="•"/>
      <w:lvlJc w:val="left"/>
      <w:pPr>
        <w:ind w:left="4273" w:hanging="361"/>
      </w:pPr>
      <w:rPr>
        <w:rFonts w:hint="default"/>
        <w:lang w:val="en-GB" w:eastAsia="en-US" w:bidi="ar-SA"/>
      </w:rPr>
    </w:lvl>
    <w:lvl w:ilvl="5" w:tplc="6DE2F714">
      <w:numFmt w:val="bullet"/>
      <w:lvlText w:val="•"/>
      <w:lvlJc w:val="left"/>
      <w:pPr>
        <w:ind w:left="5397" w:hanging="361"/>
      </w:pPr>
      <w:rPr>
        <w:rFonts w:hint="default"/>
        <w:lang w:val="en-GB" w:eastAsia="en-US" w:bidi="ar-SA"/>
      </w:rPr>
    </w:lvl>
    <w:lvl w:ilvl="6" w:tplc="408CCAE6">
      <w:numFmt w:val="bullet"/>
      <w:lvlText w:val="•"/>
      <w:lvlJc w:val="left"/>
      <w:pPr>
        <w:ind w:left="6522" w:hanging="361"/>
      </w:pPr>
      <w:rPr>
        <w:rFonts w:hint="default"/>
        <w:lang w:val="en-GB" w:eastAsia="en-US" w:bidi="ar-SA"/>
      </w:rPr>
    </w:lvl>
    <w:lvl w:ilvl="7" w:tplc="6BB69F06">
      <w:numFmt w:val="bullet"/>
      <w:lvlText w:val="•"/>
      <w:lvlJc w:val="left"/>
      <w:pPr>
        <w:ind w:left="7646" w:hanging="361"/>
      </w:pPr>
      <w:rPr>
        <w:rFonts w:hint="default"/>
        <w:lang w:val="en-GB" w:eastAsia="en-US" w:bidi="ar-SA"/>
      </w:rPr>
    </w:lvl>
    <w:lvl w:ilvl="8" w:tplc="43C0AE16">
      <w:numFmt w:val="bullet"/>
      <w:lvlText w:val="•"/>
      <w:lvlJc w:val="left"/>
      <w:pPr>
        <w:ind w:left="8771" w:hanging="361"/>
      </w:pPr>
      <w:rPr>
        <w:rFonts w:hint="default"/>
        <w:lang w:val="en-GB" w:eastAsia="en-US" w:bidi="ar-SA"/>
      </w:rPr>
    </w:lvl>
  </w:abstractNum>
  <w:abstractNum w:abstractNumId="14" w15:restartNumberingAfterBreak="0">
    <w:nsid w:val="44D72457"/>
    <w:multiLevelType w:val="hybridMultilevel"/>
    <w:tmpl w:val="FAB23BD2"/>
    <w:lvl w:ilvl="0" w:tplc="3FF61A80">
      <w:start w:val="1"/>
      <w:numFmt w:val="decimal"/>
      <w:lvlText w:val="%1."/>
      <w:lvlJc w:val="left"/>
      <w:pPr>
        <w:ind w:left="644" w:hanging="360"/>
      </w:pPr>
      <w:rPr>
        <w:rFonts w:hint="default"/>
        <w:u w:val="none"/>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5" w15:restartNumberingAfterBreak="0">
    <w:nsid w:val="456C108C"/>
    <w:multiLevelType w:val="hybridMultilevel"/>
    <w:tmpl w:val="88D60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B40392"/>
    <w:multiLevelType w:val="hybridMultilevel"/>
    <w:tmpl w:val="5834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D5775"/>
    <w:multiLevelType w:val="hybridMultilevel"/>
    <w:tmpl w:val="25A8F0E6"/>
    <w:lvl w:ilvl="0" w:tplc="08090001">
      <w:start w:val="1"/>
      <w:numFmt w:val="bullet"/>
      <w:lvlText w:val=""/>
      <w:lvlJc w:val="left"/>
      <w:pPr>
        <w:ind w:left="982" w:hanging="360"/>
      </w:pPr>
      <w:rPr>
        <w:rFonts w:ascii="Symbol" w:hAnsi="Symbol" w:hint="default"/>
      </w:rPr>
    </w:lvl>
    <w:lvl w:ilvl="1" w:tplc="08090003">
      <w:start w:val="1"/>
      <w:numFmt w:val="bullet"/>
      <w:lvlText w:val="o"/>
      <w:lvlJc w:val="left"/>
      <w:pPr>
        <w:ind w:left="1702" w:hanging="360"/>
      </w:pPr>
      <w:rPr>
        <w:rFonts w:ascii="Courier New" w:hAnsi="Courier New" w:cs="Courier New" w:hint="default"/>
      </w:rPr>
    </w:lvl>
    <w:lvl w:ilvl="2" w:tplc="08090001">
      <w:start w:val="1"/>
      <w:numFmt w:val="bullet"/>
      <w:lvlText w:val=""/>
      <w:lvlJc w:val="left"/>
      <w:pPr>
        <w:ind w:left="2422" w:hanging="360"/>
      </w:pPr>
      <w:rPr>
        <w:rFonts w:ascii="Symbol" w:hAnsi="Symbol"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8" w15:restartNumberingAfterBreak="0">
    <w:nsid w:val="5A7A30C5"/>
    <w:multiLevelType w:val="hybridMultilevel"/>
    <w:tmpl w:val="45F67D1C"/>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9" w15:restartNumberingAfterBreak="0">
    <w:nsid w:val="63661C4F"/>
    <w:multiLevelType w:val="hybridMultilevel"/>
    <w:tmpl w:val="301C1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827B85"/>
    <w:multiLevelType w:val="hybridMultilevel"/>
    <w:tmpl w:val="C60E7DE2"/>
    <w:lvl w:ilvl="0" w:tplc="BD4A5BEE">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1F46BA6"/>
    <w:multiLevelType w:val="hybridMultilevel"/>
    <w:tmpl w:val="D9344052"/>
    <w:lvl w:ilvl="0" w:tplc="1C8A5B9E">
      <w:start w:val="1"/>
      <w:numFmt w:val="decimal"/>
      <w:lvlText w:val="%1."/>
      <w:lvlJc w:val="left"/>
      <w:pPr>
        <w:tabs>
          <w:tab w:val="num" w:pos="720"/>
        </w:tabs>
        <w:ind w:left="720" w:hanging="360"/>
      </w:pPr>
      <w:rPr>
        <w:rFonts w:hint="default"/>
        <w:b/>
        <w:bCs/>
        <w:color w:val="auto"/>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CC72A2"/>
    <w:multiLevelType w:val="hybridMultilevel"/>
    <w:tmpl w:val="C43823D8"/>
    <w:lvl w:ilvl="0" w:tplc="5E02DFE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6E3"/>
    <w:multiLevelType w:val="hybridMultilevel"/>
    <w:tmpl w:val="B804E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FF343C"/>
    <w:multiLevelType w:val="hybridMultilevel"/>
    <w:tmpl w:val="2EB42DEA"/>
    <w:lvl w:ilvl="0" w:tplc="8E9EA76C">
      <w:start w:val="1"/>
      <w:numFmt w:val="bullet"/>
      <w:lvlText w:val=""/>
      <w:lvlJc w:val="left"/>
      <w:pPr>
        <w:ind w:left="2291"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1028D5"/>
    <w:multiLevelType w:val="hybridMultilevel"/>
    <w:tmpl w:val="B502A000"/>
    <w:lvl w:ilvl="0" w:tplc="06B6D91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C6BC9"/>
    <w:multiLevelType w:val="hybridMultilevel"/>
    <w:tmpl w:val="CFE63936"/>
    <w:lvl w:ilvl="0" w:tplc="17987DA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412417">
    <w:abstractNumId w:val="21"/>
  </w:num>
  <w:num w:numId="2" w16cid:durableId="1803961691">
    <w:abstractNumId w:val="4"/>
  </w:num>
  <w:num w:numId="3" w16cid:durableId="1802378195">
    <w:abstractNumId w:val="12"/>
  </w:num>
  <w:num w:numId="4" w16cid:durableId="1901281354">
    <w:abstractNumId w:val="8"/>
  </w:num>
  <w:num w:numId="5" w16cid:durableId="1633944833">
    <w:abstractNumId w:val="22"/>
  </w:num>
  <w:num w:numId="6" w16cid:durableId="1687049537">
    <w:abstractNumId w:val="1"/>
  </w:num>
  <w:num w:numId="7" w16cid:durableId="1456171150">
    <w:abstractNumId w:val="25"/>
  </w:num>
  <w:num w:numId="8" w16cid:durableId="1164200756">
    <w:abstractNumId w:val="26"/>
  </w:num>
  <w:num w:numId="9" w16cid:durableId="1288244784">
    <w:abstractNumId w:val="11"/>
  </w:num>
  <w:num w:numId="10" w16cid:durableId="987592746">
    <w:abstractNumId w:val="14"/>
  </w:num>
  <w:num w:numId="11" w16cid:durableId="2065254508">
    <w:abstractNumId w:val="2"/>
  </w:num>
  <w:num w:numId="12" w16cid:durableId="1848669932">
    <w:abstractNumId w:val="17"/>
  </w:num>
  <w:num w:numId="13" w16cid:durableId="1535994065">
    <w:abstractNumId w:val="18"/>
  </w:num>
  <w:num w:numId="14" w16cid:durableId="161941803">
    <w:abstractNumId w:val="7"/>
  </w:num>
  <w:num w:numId="15" w16cid:durableId="1321736222">
    <w:abstractNumId w:val="23"/>
  </w:num>
  <w:num w:numId="16" w16cid:durableId="1478570020">
    <w:abstractNumId w:val="0"/>
  </w:num>
  <w:num w:numId="17" w16cid:durableId="484275100">
    <w:abstractNumId w:val="24"/>
  </w:num>
  <w:num w:numId="18" w16cid:durableId="286090143">
    <w:abstractNumId w:val="5"/>
  </w:num>
  <w:num w:numId="19" w16cid:durableId="1843467527">
    <w:abstractNumId w:val="19"/>
  </w:num>
  <w:num w:numId="20" w16cid:durableId="1773436318">
    <w:abstractNumId w:val="10"/>
  </w:num>
  <w:num w:numId="21" w16cid:durableId="1872761053">
    <w:abstractNumId w:val="3"/>
  </w:num>
  <w:num w:numId="22" w16cid:durableId="1469935560">
    <w:abstractNumId w:val="9"/>
  </w:num>
  <w:num w:numId="23" w16cid:durableId="1326083339">
    <w:abstractNumId w:val="13"/>
  </w:num>
  <w:num w:numId="24" w16cid:durableId="1928230761">
    <w:abstractNumId w:val="15"/>
  </w:num>
  <w:num w:numId="25" w16cid:durableId="1383169881">
    <w:abstractNumId w:val="16"/>
  </w:num>
  <w:num w:numId="26" w16cid:durableId="1114980401">
    <w:abstractNumId w:val="6"/>
  </w:num>
  <w:num w:numId="27" w16cid:durableId="201687789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8064a2" strokecolor="#f2f2f2">
      <v:fill color="#8064a2"/>
      <v:stroke color="#f2f2f2" weight="3pt"/>
      <v:shadow on="t" type="perspective" color="#3f3151" opacity=".5" offset="1pt" offset2="-1pt"/>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5C"/>
    <w:rsid w:val="000005F2"/>
    <w:rsid w:val="000007EA"/>
    <w:rsid w:val="00000D92"/>
    <w:rsid w:val="00000FC8"/>
    <w:rsid w:val="00001A4E"/>
    <w:rsid w:val="000058EE"/>
    <w:rsid w:val="00006B0B"/>
    <w:rsid w:val="00007F08"/>
    <w:rsid w:val="000115A8"/>
    <w:rsid w:val="00012138"/>
    <w:rsid w:val="0001241F"/>
    <w:rsid w:val="000129EE"/>
    <w:rsid w:val="00014397"/>
    <w:rsid w:val="00015065"/>
    <w:rsid w:val="0001603A"/>
    <w:rsid w:val="00017726"/>
    <w:rsid w:val="0002031F"/>
    <w:rsid w:val="00021EDF"/>
    <w:rsid w:val="00022BDB"/>
    <w:rsid w:val="000233EA"/>
    <w:rsid w:val="00023EB9"/>
    <w:rsid w:val="00024AD9"/>
    <w:rsid w:val="00026795"/>
    <w:rsid w:val="00027732"/>
    <w:rsid w:val="00031660"/>
    <w:rsid w:val="000326E9"/>
    <w:rsid w:val="00032DA3"/>
    <w:rsid w:val="00033E9B"/>
    <w:rsid w:val="00035017"/>
    <w:rsid w:val="0003664E"/>
    <w:rsid w:val="00036877"/>
    <w:rsid w:val="000400FA"/>
    <w:rsid w:val="0004328F"/>
    <w:rsid w:val="00043B40"/>
    <w:rsid w:val="0004486D"/>
    <w:rsid w:val="00044B0C"/>
    <w:rsid w:val="00045E60"/>
    <w:rsid w:val="00047034"/>
    <w:rsid w:val="0004753C"/>
    <w:rsid w:val="00051512"/>
    <w:rsid w:val="00053A8E"/>
    <w:rsid w:val="00054C1B"/>
    <w:rsid w:val="00055FBB"/>
    <w:rsid w:val="0006483F"/>
    <w:rsid w:val="000657FE"/>
    <w:rsid w:val="0006696B"/>
    <w:rsid w:val="00066A60"/>
    <w:rsid w:val="00067051"/>
    <w:rsid w:val="00067BA7"/>
    <w:rsid w:val="0007055A"/>
    <w:rsid w:val="000728F5"/>
    <w:rsid w:val="0007347B"/>
    <w:rsid w:val="000740F9"/>
    <w:rsid w:val="00074A63"/>
    <w:rsid w:val="000756F4"/>
    <w:rsid w:val="00076C3E"/>
    <w:rsid w:val="000778D8"/>
    <w:rsid w:val="00080ECB"/>
    <w:rsid w:val="000819D4"/>
    <w:rsid w:val="000827BD"/>
    <w:rsid w:val="000838ED"/>
    <w:rsid w:val="00083C67"/>
    <w:rsid w:val="0008523D"/>
    <w:rsid w:val="00091DB6"/>
    <w:rsid w:val="0009222C"/>
    <w:rsid w:val="000A0777"/>
    <w:rsid w:val="000A0BCE"/>
    <w:rsid w:val="000A184C"/>
    <w:rsid w:val="000A45F7"/>
    <w:rsid w:val="000A556C"/>
    <w:rsid w:val="000A60F7"/>
    <w:rsid w:val="000A6394"/>
    <w:rsid w:val="000A6BB3"/>
    <w:rsid w:val="000B039B"/>
    <w:rsid w:val="000B0A31"/>
    <w:rsid w:val="000B0AD6"/>
    <w:rsid w:val="000B1B0E"/>
    <w:rsid w:val="000B1F8F"/>
    <w:rsid w:val="000C0598"/>
    <w:rsid w:val="000C08E1"/>
    <w:rsid w:val="000C1158"/>
    <w:rsid w:val="000C156C"/>
    <w:rsid w:val="000C1BDF"/>
    <w:rsid w:val="000C3DAD"/>
    <w:rsid w:val="000C4C33"/>
    <w:rsid w:val="000C5124"/>
    <w:rsid w:val="000C5336"/>
    <w:rsid w:val="000C5937"/>
    <w:rsid w:val="000C5AD3"/>
    <w:rsid w:val="000C7272"/>
    <w:rsid w:val="000D0CC2"/>
    <w:rsid w:val="000D21AC"/>
    <w:rsid w:val="000D5797"/>
    <w:rsid w:val="000D6CC3"/>
    <w:rsid w:val="000D6F5A"/>
    <w:rsid w:val="000E159A"/>
    <w:rsid w:val="000E32E1"/>
    <w:rsid w:val="000E3925"/>
    <w:rsid w:val="000E3ADC"/>
    <w:rsid w:val="000E3CBF"/>
    <w:rsid w:val="000E46A0"/>
    <w:rsid w:val="000E57BC"/>
    <w:rsid w:val="000E63ED"/>
    <w:rsid w:val="000F11DA"/>
    <w:rsid w:val="000F7079"/>
    <w:rsid w:val="0010037E"/>
    <w:rsid w:val="00101214"/>
    <w:rsid w:val="00101D1D"/>
    <w:rsid w:val="00101F8D"/>
    <w:rsid w:val="00102A36"/>
    <w:rsid w:val="001035AF"/>
    <w:rsid w:val="00104721"/>
    <w:rsid w:val="001049EA"/>
    <w:rsid w:val="00105ABA"/>
    <w:rsid w:val="00106E28"/>
    <w:rsid w:val="001103C6"/>
    <w:rsid w:val="00111E23"/>
    <w:rsid w:val="0011203E"/>
    <w:rsid w:val="001135B0"/>
    <w:rsid w:val="00114734"/>
    <w:rsid w:val="00114ED9"/>
    <w:rsid w:val="001179FE"/>
    <w:rsid w:val="00120212"/>
    <w:rsid w:val="00120377"/>
    <w:rsid w:val="0012044A"/>
    <w:rsid w:val="001211B4"/>
    <w:rsid w:val="001213B6"/>
    <w:rsid w:val="00121DFD"/>
    <w:rsid w:val="00131421"/>
    <w:rsid w:val="00131675"/>
    <w:rsid w:val="001327C8"/>
    <w:rsid w:val="00133E2C"/>
    <w:rsid w:val="0013638A"/>
    <w:rsid w:val="0013643A"/>
    <w:rsid w:val="001412DC"/>
    <w:rsid w:val="00142258"/>
    <w:rsid w:val="00144789"/>
    <w:rsid w:val="00145638"/>
    <w:rsid w:val="0014745E"/>
    <w:rsid w:val="00147A88"/>
    <w:rsid w:val="0015109D"/>
    <w:rsid w:val="001515F9"/>
    <w:rsid w:val="00151F6E"/>
    <w:rsid w:val="0015439A"/>
    <w:rsid w:val="001549D9"/>
    <w:rsid w:val="00154E9B"/>
    <w:rsid w:val="00155A85"/>
    <w:rsid w:val="00155BC9"/>
    <w:rsid w:val="00157208"/>
    <w:rsid w:val="001575E6"/>
    <w:rsid w:val="00157ED9"/>
    <w:rsid w:val="00160106"/>
    <w:rsid w:val="0016227E"/>
    <w:rsid w:val="00163354"/>
    <w:rsid w:val="00163B79"/>
    <w:rsid w:val="0016524E"/>
    <w:rsid w:val="0016537B"/>
    <w:rsid w:val="0016543F"/>
    <w:rsid w:val="00165843"/>
    <w:rsid w:val="001703B3"/>
    <w:rsid w:val="00170F7E"/>
    <w:rsid w:val="00171ACE"/>
    <w:rsid w:val="00171CA4"/>
    <w:rsid w:val="00172B83"/>
    <w:rsid w:val="00173049"/>
    <w:rsid w:val="0017418B"/>
    <w:rsid w:val="00175C04"/>
    <w:rsid w:val="00175D63"/>
    <w:rsid w:val="00180C51"/>
    <w:rsid w:val="001818B3"/>
    <w:rsid w:val="001857F5"/>
    <w:rsid w:val="0018681E"/>
    <w:rsid w:val="001868EC"/>
    <w:rsid w:val="00186BFF"/>
    <w:rsid w:val="00187DB7"/>
    <w:rsid w:val="0019003A"/>
    <w:rsid w:val="00192CF0"/>
    <w:rsid w:val="00193A79"/>
    <w:rsid w:val="00193ACD"/>
    <w:rsid w:val="001946D0"/>
    <w:rsid w:val="00194909"/>
    <w:rsid w:val="00196431"/>
    <w:rsid w:val="001A08DA"/>
    <w:rsid w:val="001A0E56"/>
    <w:rsid w:val="001A1535"/>
    <w:rsid w:val="001A2536"/>
    <w:rsid w:val="001A38BA"/>
    <w:rsid w:val="001A3CBA"/>
    <w:rsid w:val="001A48C1"/>
    <w:rsid w:val="001A52E6"/>
    <w:rsid w:val="001A6A26"/>
    <w:rsid w:val="001A6BA0"/>
    <w:rsid w:val="001A72F3"/>
    <w:rsid w:val="001B0E86"/>
    <w:rsid w:val="001B0F7F"/>
    <w:rsid w:val="001B3507"/>
    <w:rsid w:val="001B5C68"/>
    <w:rsid w:val="001C3AFB"/>
    <w:rsid w:val="001C3E7C"/>
    <w:rsid w:val="001C4992"/>
    <w:rsid w:val="001D34D3"/>
    <w:rsid w:val="001D4A56"/>
    <w:rsid w:val="001D54A5"/>
    <w:rsid w:val="001D578E"/>
    <w:rsid w:val="001D77F6"/>
    <w:rsid w:val="001D7D6A"/>
    <w:rsid w:val="001E090A"/>
    <w:rsid w:val="001E1028"/>
    <w:rsid w:val="001E6214"/>
    <w:rsid w:val="001E6A50"/>
    <w:rsid w:val="001E725A"/>
    <w:rsid w:val="001E762E"/>
    <w:rsid w:val="001E786E"/>
    <w:rsid w:val="001E7CB7"/>
    <w:rsid w:val="001E7FDA"/>
    <w:rsid w:val="001F014C"/>
    <w:rsid w:val="001F1CF2"/>
    <w:rsid w:val="001F4D38"/>
    <w:rsid w:val="0020111C"/>
    <w:rsid w:val="002019DC"/>
    <w:rsid w:val="00202573"/>
    <w:rsid w:val="00202CDB"/>
    <w:rsid w:val="00202F8A"/>
    <w:rsid w:val="00204399"/>
    <w:rsid w:val="002047A2"/>
    <w:rsid w:val="002072C9"/>
    <w:rsid w:val="002109EC"/>
    <w:rsid w:val="00210EF7"/>
    <w:rsid w:val="002123CB"/>
    <w:rsid w:val="00214500"/>
    <w:rsid w:val="0021463D"/>
    <w:rsid w:val="002148B9"/>
    <w:rsid w:val="0021619B"/>
    <w:rsid w:val="0021621A"/>
    <w:rsid w:val="0021697B"/>
    <w:rsid w:val="00217026"/>
    <w:rsid w:val="00217228"/>
    <w:rsid w:val="00217758"/>
    <w:rsid w:val="002215E9"/>
    <w:rsid w:val="00225731"/>
    <w:rsid w:val="00226638"/>
    <w:rsid w:val="002320C1"/>
    <w:rsid w:val="00232DDB"/>
    <w:rsid w:val="00233574"/>
    <w:rsid w:val="002375DD"/>
    <w:rsid w:val="0024091F"/>
    <w:rsid w:val="00240A5C"/>
    <w:rsid w:val="00245B39"/>
    <w:rsid w:val="0024686B"/>
    <w:rsid w:val="00247CF4"/>
    <w:rsid w:val="00250EEE"/>
    <w:rsid w:val="00250EF8"/>
    <w:rsid w:val="00251B47"/>
    <w:rsid w:val="00254D7D"/>
    <w:rsid w:val="00257E20"/>
    <w:rsid w:val="00260425"/>
    <w:rsid w:val="00260E3F"/>
    <w:rsid w:val="00261D08"/>
    <w:rsid w:val="002632A6"/>
    <w:rsid w:val="0026391B"/>
    <w:rsid w:val="0026617A"/>
    <w:rsid w:val="00267052"/>
    <w:rsid w:val="00267140"/>
    <w:rsid w:val="00267596"/>
    <w:rsid w:val="0026792E"/>
    <w:rsid w:val="002702CD"/>
    <w:rsid w:val="00270B85"/>
    <w:rsid w:val="00273B87"/>
    <w:rsid w:val="00273C71"/>
    <w:rsid w:val="002772BF"/>
    <w:rsid w:val="00277A6A"/>
    <w:rsid w:val="00281A9A"/>
    <w:rsid w:val="00282C4A"/>
    <w:rsid w:val="00283385"/>
    <w:rsid w:val="002835CA"/>
    <w:rsid w:val="00284FF6"/>
    <w:rsid w:val="002855F3"/>
    <w:rsid w:val="00285EAE"/>
    <w:rsid w:val="00290D69"/>
    <w:rsid w:val="002913F3"/>
    <w:rsid w:val="0029319C"/>
    <w:rsid w:val="00293502"/>
    <w:rsid w:val="00293515"/>
    <w:rsid w:val="00294CAC"/>
    <w:rsid w:val="00295DC0"/>
    <w:rsid w:val="00296D6B"/>
    <w:rsid w:val="002A0263"/>
    <w:rsid w:val="002A1535"/>
    <w:rsid w:val="002A3321"/>
    <w:rsid w:val="002A3669"/>
    <w:rsid w:val="002A4DF1"/>
    <w:rsid w:val="002A4F52"/>
    <w:rsid w:val="002A706B"/>
    <w:rsid w:val="002B0596"/>
    <w:rsid w:val="002B0DEC"/>
    <w:rsid w:val="002B155B"/>
    <w:rsid w:val="002B2A02"/>
    <w:rsid w:val="002B3F96"/>
    <w:rsid w:val="002B4018"/>
    <w:rsid w:val="002B4B5F"/>
    <w:rsid w:val="002B51B3"/>
    <w:rsid w:val="002B5981"/>
    <w:rsid w:val="002B5B9C"/>
    <w:rsid w:val="002B5CA7"/>
    <w:rsid w:val="002B7804"/>
    <w:rsid w:val="002C1F19"/>
    <w:rsid w:val="002C1F41"/>
    <w:rsid w:val="002C2E8E"/>
    <w:rsid w:val="002C339C"/>
    <w:rsid w:val="002C43AA"/>
    <w:rsid w:val="002C4D0F"/>
    <w:rsid w:val="002C54D5"/>
    <w:rsid w:val="002D0AB1"/>
    <w:rsid w:val="002D0AD9"/>
    <w:rsid w:val="002D12AB"/>
    <w:rsid w:val="002D1842"/>
    <w:rsid w:val="002D1DC1"/>
    <w:rsid w:val="002D3029"/>
    <w:rsid w:val="002D45D6"/>
    <w:rsid w:val="002D561A"/>
    <w:rsid w:val="002D5BCA"/>
    <w:rsid w:val="002D632A"/>
    <w:rsid w:val="002D6570"/>
    <w:rsid w:val="002D7479"/>
    <w:rsid w:val="002D7C2F"/>
    <w:rsid w:val="002E0DD2"/>
    <w:rsid w:val="002E16F1"/>
    <w:rsid w:val="002E1D38"/>
    <w:rsid w:val="002E2A96"/>
    <w:rsid w:val="002E3AA2"/>
    <w:rsid w:val="002E3F9A"/>
    <w:rsid w:val="002E4BF4"/>
    <w:rsid w:val="002E5274"/>
    <w:rsid w:val="002E6B7D"/>
    <w:rsid w:val="002E7BC1"/>
    <w:rsid w:val="002F101F"/>
    <w:rsid w:val="002F10DA"/>
    <w:rsid w:val="002F1FEE"/>
    <w:rsid w:val="002F4116"/>
    <w:rsid w:val="002F41AB"/>
    <w:rsid w:val="002F4788"/>
    <w:rsid w:val="002F4E6D"/>
    <w:rsid w:val="002F6207"/>
    <w:rsid w:val="00301D03"/>
    <w:rsid w:val="00302593"/>
    <w:rsid w:val="003062A6"/>
    <w:rsid w:val="00306DCB"/>
    <w:rsid w:val="00310F34"/>
    <w:rsid w:val="003124BB"/>
    <w:rsid w:val="0031323B"/>
    <w:rsid w:val="003133AC"/>
    <w:rsid w:val="003133C8"/>
    <w:rsid w:val="00313950"/>
    <w:rsid w:val="003156EF"/>
    <w:rsid w:val="00315CF9"/>
    <w:rsid w:val="003169AE"/>
    <w:rsid w:val="003209C9"/>
    <w:rsid w:val="00320BCE"/>
    <w:rsid w:val="00325093"/>
    <w:rsid w:val="0032642F"/>
    <w:rsid w:val="003273F8"/>
    <w:rsid w:val="003277CD"/>
    <w:rsid w:val="00331069"/>
    <w:rsid w:val="003313F9"/>
    <w:rsid w:val="00332951"/>
    <w:rsid w:val="00336377"/>
    <w:rsid w:val="0034023D"/>
    <w:rsid w:val="00341805"/>
    <w:rsid w:val="0034240C"/>
    <w:rsid w:val="00343066"/>
    <w:rsid w:val="0034350E"/>
    <w:rsid w:val="003440CA"/>
    <w:rsid w:val="00345144"/>
    <w:rsid w:val="00346055"/>
    <w:rsid w:val="0035034A"/>
    <w:rsid w:val="003504CE"/>
    <w:rsid w:val="00350D9B"/>
    <w:rsid w:val="00350F91"/>
    <w:rsid w:val="0035590A"/>
    <w:rsid w:val="0035591D"/>
    <w:rsid w:val="00356B93"/>
    <w:rsid w:val="00362B1C"/>
    <w:rsid w:val="0036418B"/>
    <w:rsid w:val="00364EDE"/>
    <w:rsid w:val="00365768"/>
    <w:rsid w:val="00365A3A"/>
    <w:rsid w:val="00370AE4"/>
    <w:rsid w:val="00370D9D"/>
    <w:rsid w:val="0037184D"/>
    <w:rsid w:val="00372095"/>
    <w:rsid w:val="00372300"/>
    <w:rsid w:val="00372E6F"/>
    <w:rsid w:val="00374B1A"/>
    <w:rsid w:val="00375064"/>
    <w:rsid w:val="00375DB5"/>
    <w:rsid w:val="003835E8"/>
    <w:rsid w:val="003847F0"/>
    <w:rsid w:val="00384BDA"/>
    <w:rsid w:val="00386A0A"/>
    <w:rsid w:val="00386E75"/>
    <w:rsid w:val="00387369"/>
    <w:rsid w:val="003875C2"/>
    <w:rsid w:val="00387C89"/>
    <w:rsid w:val="003914A3"/>
    <w:rsid w:val="00392BDC"/>
    <w:rsid w:val="00392D3A"/>
    <w:rsid w:val="003948E5"/>
    <w:rsid w:val="00395BCF"/>
    <w:rsid w:val="00396784"/>
    <w:rsid w:val="003A0775"/>
    <w:rsid w:val="003A089B"/>
    <w:rsid w:val="003A0A9A"/>
    <w:rsid w:val="003A0EC9"/>
    <w:rsid w:val="003A1594"/>
    <w:rsid w:val="003A1F8A"/>
    <w:rsid w:val="003A4C17"/>
    <w:rsid w:val="003A6A6C"/>
    <w:rsid w:val="003A7030"/>
    <w:rsid w:val="003B1B32"/>
    <w:rsid w:val="003B1BF0"/>
    <w:rsid w:val="003B282C"/>
    <w:rsid w:val="003B403A"/>
    <w:rsid w:val="003B4706"/>
    <w:rsid w:val="003B4DDD"/>
    <w:rsid w:val="003B7022"/>
    <w:rsid w:val="003C0487"/>
    <w:rsid w:val="003C14B8"/>
    <w:rsid w:val="003C15FD"/>
    <w:rsid w:val="003C18E4"/>
    <w:rsid w:val="003C3720"/>
    <w:rsid w:val="003C4DBD"/>
    <w:rsid w:val="003C54C0"/>
    <w:rsid w:val="003C6432"/>
    <w:rsid w:val="003C7339"/>
    <w:rsid w:val="003C7A89"/>
    <w:rsid w:val="003D096F"/>
    <w:rsid w:val="003D234E"/>
    <w:rsid w:val="003D31B6"/>
    <w:rsid w:val="003D69B1"/>
    <w:rsid w:val="003D7E8C"/>
    <w:rsid w:val="003E0335"/>
    <w:rsid w:val="003E04DC"/>
    <w:rsid w:val="003E1148"/>
    <w:rsid w:val="003E26A0"/>
    <w:rsid w:val="003E3B69"/>
    <w:rsid w:val="003E4157"/>
    <w:rsid w:val="003E47C9"/>
    <w:rsid w:val="003E517A"/>
    <w:rsid w:val="003E7225"/>
    <w:rsid w:val="003E79B0"/>
    <w:rsid w:val="003E79E8"/>
    <w:rsid w:val="003E7A56"/>
    <w:rsid w:val="003F11AD"/>
    <w:rsid w:val="003F1A10"/>
    <w:rsid w:val="003F247D"/>
    <w:rsid w:val="003F2938"/>
    <w:rsid w:val="003F29FE"/>
    <w:rsid w:val="003F2DF1"/>
    <w:rsid w:val="003F33FB"/>
    <w:rsid w:val="003F3AA5"/>
    <w:rsid w:val="003F6713"/>
    <w:rsid w:val="00402C68"/>
    <w:rsid w:val="00405FA2"/>
    <w:rsid w:val="004064A8"/>
    <w:rsid w:val="00410E7A"/>
    <w:rsid w:val="004119CE"/>
    <w:rsid w:val="0041352D"/>
    <w:rsid w:val="00413BE2"/>
    <w:rsid w:val="0041539D"/>
    <w:rsid w:val="00417308"/>
    <w:rsid w:val="00417A1E"/>
    <w:rsid w:val="0042191B"/>
    <w:rsid w:val="004224B0"/>
    <w:rsid w:val="0042281B"/>
    <w:rsid w:val="00422B1D"/>
    <w:rsid w:val="00423084"/>
    <w:rsid w:val="00423106"/>
    <w:rsid w:val="00426EEA"/>
    <w:rsid w:val="00427364"/>
    <w:rsid w:val="00427E19"/>
    <w:rsid w:val="00427F49"/>
    <w:rsid w:val="00435618"/>
    <w:rsid w:val="00436D91"/>
    <w:rsid w:val="00441DBF"/>
    <w:rsid w:val="00446266"/>
    <w:rsid w:val="004471C3"/>
    <w:rsid w:val="00451E94"/>
    <w:rsid w:val="0045361A"/>
    <w:rsid w:val="00456E8C"/>
    <w:rsid w:val="00461582"/>
    <w:rsid w:val="00464E0B"/>
    <w:rsid w:val="004678D1"/>
    <w:rsid w:val="0047448D"/>
    <w:rsid w:val="0047556C"/>
    <w:rsid w:val="00476418"/>
    <w:rsid w:val="004774D3"/>
    <w:rsid w:val="00477AD2"/>
    <w:rsid w:val="00481B3B"/>
    <w:rsid w:val="00483507"/>
    <w:rsid w:val="004839CB"/>
    <w:rsid w:val="00486384"/>
    <w:rsid w:val="004867BC"/>
    <w:rsid w:val="0049108F"/>
    <w:rsid w:val="00493B54"/>
    <w:rsid w:val="004960BD"/>
    <w:rsid w:val="00496170"/>
    <w:rsid w:val="0049680B"/>
    <w:rsid w:val="004A22A3"/>
    <w:rsid w:val="004A3443"/>
    <w:rsid w:val="004A48E1"/>
    <w:rsid w:val="004A4F5D"/>
    <w:rsid w:val="004A5149"/>
    <w:rsid w:val="004A5639"/>
    <w:rsid w:val="004A5932"/>
    <w:rsid w:val="004A6705"/>
    <w:rsid w:val="004A76B8"/>
    <w:rsid w:val="004B01AD"/>
    <w:rsid w:val="004B0B52"/>
    <w:rsid w:val="004B1F93"/>
    <w:rsid w:val="004B45D2"/>
    <w:rsid w:val="004B534A"/>
    <w:rsid w:val="004B597E"/>
    <w:rsid w:val="004B5D3D"/>
    <w:rsid w:val="004B694D"/>
    <w:rsid w:val="004B6D7B"/>
    <w:rsid w:val="004B75F2"/>
    <w:rsid w:val="004B7EF1"/>
    <w:rsid w:val="004C4CB3"/>
    <w:rsid w:val="004C62DA"/>
    <w:rsid w:val="004C6454"/>
    <w:rsid w:val="004C693B"/>
    <w:rsid w:val="004D1A6A"/>
    <w:rsid w:val="004D1F14"/>
    <w:rsid w:val="004D2AA4"/>
    <w:rsid w:val="004D36E9"/>
    <w:rsid w:val="004D3D81"/>
    <w:rsid w:val="004D7844"/>
    <w:rsid w:val="004D7B22"/>
    <w:rsid w:val="004E0015"/>
    <w:rsid w:val="004E0137"/>
    <w:rsid w:val="004E2C21"/>
    <w:rsid w:val="004E65D1"/>
    <w:rsid w:val="004F01CF"/>
    <w:rsid w:val="004F05F2"/>
    <w:rsid w:val="004F0BB3"/>
    <w:rsid w:val="004F1BEA"/>
    <w:rsid w:val="004F210E"/>
    <w:rsid w:val="004F30B3"/>
    <w:rsid w:val="004F4BF4"/>
    <w:rsid w:val="004F624C"/>
    <w:rsid w:val="004F78CC"/>
    <w:rsid w:val="00502120"/>
    <w:rsid w:val="00504738"/>
    <w:rsid w:val="00504CE1"/>
    <w:rsid w:val="00507C90"/>
    <w:rsid w:val="00510C60"/>
    <w:rsid w:val="00510E0F"/>
    <w:rsid w:val="0051130D"/>
    <w:rsid w:val="00512B90"/>
    <w:rsid w:val="00512D3B"/>
    <w:rsid w:val="005135B6"/>
    <w:rsid w:val="0051483B"/>
    <w:rsid w:val="00514FBC"/>
    <w:rsid w:val="00523042"/>
    <w:rsid w:val="005241E7"/>
    <w:rsid w:val="00524C72"/>
    <w:rsid w:val="00525017"/>
    <w:rsid w:val="00525483"/>
    <w:rsid w:val="0052608B"/>
    <w:rsid w:val="00526161"/>
    <w:rsid w:val="00526D76"/>
    <w:rsid w:val="0052709E"/>
    <w:rsid w:val="005272D0"/>
    <w:rsid w:val="00530C0F"/>
    <w:rsid w:val="00530D9F"/>
    <w:rsid w:val="00530F13"/>
    <w:rsid w:val="00531765"/>
    <w:rsid w:val="0053183E"/>
    <w:rsid w:val="00534A5A"/>
    <w:rsid w:val="00536D6A"/>
    <w:rsid w:val="005375A0"/>
    <w:rsid w:val="0054467C"/>
    <w:rsid w:val="005458A9"/>
    <w:rsid w:val="00545D2E"/>
    <w:rsid w:val="00547EB6"/>
    <w:rsid w:val="00551EE5"/>
    <w:rsid w:val="005524F0"/>
    <w:rsid w:val="00552E1F"/>
    <w:rsid w:val="005534A1"/>
    <w:rsid w:val="005537D1"/>
    <w:rsid w:val="0055658F"/>
    <w:rsid w:val="00557130"/>
    <w:rsid w:val="0056069F"/>
    <w:rsid w:val="00561B88"/>
    <w:rsid w:val="005624B9"/>
    <w:rsid w:val="0056404B"/>
    <w:rsid w:val="00564407"/>
    <w:rsid w:val="00567376"/>
    <w:rsid w:val="005711D6"/>
    <w:rsid w:val="00573944"/>
    <w:rsid w:val="00574220"/>
    <w:rsid w:val="00577963"/>
    <w:rsid w:val="005805C5"/>
    <w:rsid w:val="00587997"/>
    <w:rsid w:val="00590602"/>
    <w:rsid w:val="0059091A"/>
    <w:rsid w:val="00592D7E"/>
    <w:rsid w:val="00593DBD"/>
    <w:rsid w:val="00594810"/>
    <w:rsid w:val="0059632D"/>
    <w:rsid w:val="00596352"/>
    <w:rsid w:val="0059749A"/>
    <w:rsid w:val="005979AB"/>
    <w:rsid w:val="005A0CC4"/>
    <w:rsid w:val="005A1976"/>
    <w:rsid w:val="005A1A21"/>
    <w:rsid w:val="005A1AA6"/>
    <w:rsid w:val="005A2626"/>
    <w:rsid w:val="005A2773"/>
    <w:rsid w:val="005A3776"/>
    <w:rsid w:val="005A4E2E"/>
    <w:rsid w:val="005B26B2"/>
    <w:rsid w:val="005B4098"/>
    <w:rsid w:val="005B422E"/>
    <w:rsid w:val="005B4542"/>
    <w:rsid w:val="005B4DBE"/>
    <w:rsid w:val="005C0267"/>
    <w:rsid w:val="005C0959"/>
    <w:rsid w:val="005C164D"/>
    <w:rsid w:val="005C22B7"/>
    <w:rsid w:val="005C2C04"/>
    <w:rsid w:val="005C43BE"/>
    <w:rsid w:val="005C4D68"/>
    <w:rsid w:val="005C5C78"/>
    <w:rsid w:val="005C604E"/>
    <w:rsid w:val="005C644D"/>
    <w:rsid w:val="005D2076"/>
    <w:rsid w:val="005D5B0E"/>
    <w:rsid w:val="005D79A1"/>
    <w:rsid w:val="005E0F82"/>
    <w:rsid w:val="005E1ED5"/>
    <w:rsid w:val="005E30FD"/>
    <w:rsid w:val="005E4D06"/>
    <w:rsid w:val="005E59C3"/>
    <w:rsid w:val="005E5D60"/>
    <w:rsid w:val="005E65DA"/>
    <w:rsid w:val="005E782E"/>
    <w:rsid w:val="005E7FB8"/>
    <w:rsid w:val="005F0B0D"/>
    <w:rsid w:val="005F0F62"/>
    <w:rsid w:val="005F3572"/>
    <w:rsid w:val="005F3DFB"/>
    <w:rsid w:val="005F42E8"/>
    <w:rsid w:val="005F487C"/>
    <w:rsid w:val="005F59A5"/>
    <w:rsid w:val="006001AA"/>
    <w:rsid w:val="0060092F"/>
    <w:rsid w:val="00600932"/>
    <w:rsid w:val="00602066"/>
    <w:rsid w:val="00602175"/>
    <w:rsid w:val="00602B24"/>
    <w:rsid w:val="00602C63"/>
    <w:rsid w:val="00603FE1"/>
    <w:rsid w:val="00605D21"/>
    <w:rsid w:val="00605F7C"/>
    <w:rsid w:val="00606AD3"/>
    <w:rsid w:val="006072A3"/>
    <w:rsid w:val="0061087E"/>
    <w:rsid w:val="00610B7F"/>
    <w:rsid w:val="00612CA6"/>
    <w:rsid w:val="00613B57"/>
    <w:rsid w:val="00613CD2"/>
    <w:rsid w:val="0061492F"/>
    <w:rsid w:val="00614FA6"/>
    <w:rsid w:val="006152B6"/>
    <w:rsid w:val="00615F1D"/>
    <w:rsid w:val="00621399"/>
    <w:rsid w:val="006215C3"/>
    <w:rsid w:val="006222C1"/>
    <w:rsid w:val="00622881"/>
    <w:rsid w:val="00623D2F"/>
    <w:rsid w:val="0062475D"/>
    <w:rsid w:val="00626238"/>
    <w:rsid w:val="00626A03"/>
    <w:rsid w:val="00627601"/>
    <w:rsid w:val="00633C23"/>
    <w:rsid w:val="00637B5F"/>
    <w:rsid w:val="006429AF"/>
    <w:rsid w:val="00643103"/>
    <w:rsid w:val="00644BD7"/>
    <w:rsid w:val="006457F0"/>
    <w:rsid w:val="00651244"/>
    <w:rsid w:val="00652D19"/>
    <w:rsid w:val="00655DD1"/>
    <w:rsid w:val="006606A9"/>
    <w:rsid w:val="00661B0A"/>
    <w:rsid w:val="00661E8A"/>
    <w:rsid w:val="006631F4"/>
    <w:rsid w:val="00663D79"/>
    <w:rsid w:val="0066581E"/>
    <w:rsid w:val="00667AF7"/>
    <w:rsid w:val="0067292A"/>
    <w:rsid w:val="006738E6"/>
    <w:rsid w:val="00674AF6"/>
    <w:rsid w:val="00674EC8"/>
    <w:rsid w:val="006756F8"/>
    <w:rsid w:val="0068049F"/>
    <w:rsid w:val="00682344"/>
    <w:rsid w:val="00682D0B"/>
    <w:rsid w:val="00683A0F"/>
    <w:rsid w:val="00684032"/>
    <w:rsid w:val="00685F67"/>
    <w:rsid w:val="00686160"/>
    <w:rsid w:val="00687CFB"/>
    <w:rsid w:val="00690807"/>
    <w:rsid w:val="00693384"/>
    <w:rsid w:val="006953BF"/>
    <w:rsid w:val="0069567E"/>
    <w:rsid w:val="00697DA0"/>
    <w:rsid w:val="006A2866"/>
    <w:rsid w:val="006A3210"/>
    <w:rsid w:val="006A3D39"/>
    <w:rsid w:val="006A4858"/>
    <w:rsid w:val="006A5E3F"/>
    <w:rsid w:val="006A73D6"/>
    <w:rsid w:val="006B2AC7"/>
    <w:rsid w:val="006B34E0"/>
    <w:rsid w:val="006B3F5D"/>
    <w:rsid w:val="006B4BB1"/>
    <w:rsid w:val="006B5244"/>
    <w:rsid w:val="006B7100"/>
    <w:rsid w:val="006B7515"/>
    <w:rsid w:val="006B7650"/>
    <w:rsid w:val="006C0228"/>
    <w:rsid w:val="006C108C"/>
    <w:rsid w:val="006C1F6B"/>
    <w:rsid w:val="006C4630"/>
    <w:rsid w:val="006C5545"/>
    <w:rsid w:val="006C5B08"/>
    <w:rsid w:val="006C5DC8"/>
    <w:rsid w:val="006C625B"/>
    <w:rsid w:val="006D2283"/>
    <w:rsid w:val="006D7597"/>
    <w:rsid w:val="006D7D7F"/>
    <w:rsid w:val="006E0C54"/>
    <w:rsid w:val="006E0EDB"/>
    <w:rsid w:val="006E20FB"/>
    <w:rsid w:val="006E2BAF"/>
    <w:rsid w:val="006E2D3A"/>
    <w:rsid w:val="006E4CC4"/>
    <w:rsid w:val="006F09FA"/>
    <w:rsid w:val="006F2149"/>
    <w:rsid w:val="006F2AD0"/>
    <w:rsid w:val="006F2C2B"/>
    <w:rsid w:val="006F75F6"/>
    <w:rsid w:val="00702AD1"/>
    <w:rsid w:val="007039D8"/>
    <w:rsid w:val="00703A8E"/>
    <w:rsid w:val="00707A2A"/>
    <w:rsid w:val="007103D8"/>
    <w:rsid w:val="0071355B"/>
    <w:rsid w:val="00713FF3"/>
    <w:rsid w:val="007146E7"/>
    <w:rsid w:val="007158AB"/>
    <w:rsid w:val="00715C45"/>
    <w:rsid w:val="007162E0"/>
    <w:rsid w:val="00717899"/>
    <w:rsid w:val="007178C7"/>
    <w:rsid w:val="007223F4"/>
    <w:rsid w:val="00723C4C"/>
    <w:rsid w:val="007247C5"/>
    <w:rsid w:val="007254DB"/>
    <w:rsid w:val="0072579B"/>
    <w:rsid w:val="00725D6C"/>
    <w:rsid w:val="007262E9"/>
    <w:rsid w:val="00730184"/>
    <w:rsid w:val="007328F0"/>
    <w:rsid w:val="0073373C"/>
    <w:rsid w:val="00734923"/>
    <w:rsid w:val="00735598"/>
    <w:rsid w:val="00741AE5"/>
    <w:rsid w:val="00741B95"/>
    <w:rsid w:val="007431CD"/>
    <w:rsid w:val="0074324D"/>
    <w:rsid w:val="007438B6"/>
    <w:rsid w:val="00743A3D"/>
    <w:rsid w:val="00743DEA"/>
    <w:rsid w:val="00744B7C"/>
    <w:rsid w:val="007450BA"/>
    <w:rsid w:val="00745684"/>
    <w:rsid w:val="00746359"/>
    <w:rsid w:val="007473ED"/>
    <w:rsid w:val="00747A11"/>
    <w:rsid w:val="00750A2F"/>
    <w:rsid w:val="0075637D"/>
    <w:rsid w:val="00756BE7"/>
    <w:rsid w:val="00761F0A"/>
    <w:rsid w:val="0076355D"/>
    <w:rsid w:val="00766323"/>
    <w:rsid w:val="00767B9F"/>
    <w:rsid w:val="00770CAE"/>
    <w:rsid w:val="007712B3"/>
    <w:rsid w:val="00771676"/>
    <w:rsid w:val="00771A62"/>
    <w:rsid w:val="00771E93"/>
    <w:rsid w:val="0077201B"/>
    <w:rsid w:val="00772326"/>
    <w:rsid w:val="0077397E"/>
    <w:rsid w:val="007751D0"/>
    <w:rsid w:val="0078212E"/>
    <w:rsid w:val="007849B6"/>
    <w:rsid w:val="007869B4"/>
    <w:rsid w:val="00787103"/>
    <w:rsid w:val="007871FE"/>
    <w:rsid w:val="00787609"/>
    <w:rsid w:val="007904D9"/>
    <w:rsid w:val="00790988"/>
    <w:rsid w:val="00791C08"/>
    <w:rsid w:val="0079253C"/>
    <w:rsid w:val="00794E61"/>
    <w:rsid w:val="00795415"/>
    <w:rsid w:val="007A0A96"/>
    <w:rsid w:val="007A5785"/>
    <w:rsid w:val="007A6112"/>
    <w:rsid w:val="007B188C"/>
    <w:rsid w:val="007B2805"/>
    <w:rsid w:val="007B3BC2"/>
    <w:rsid w:val="007B4842"/>
    <w:rsid w:val="007B52EC"/>
    <w:rsid w:val="007B63AA"/>
    <w:rsid w:val="007C3C19"/>
    <w:rsid w:val="007C4472"/>
    <w:rsid w:val="007C5E6E"/>
    <w:rsid w:val="007C7B9A"/>
    <w:rsid w:val="007D003B"/>
    <w:rsid w:val="007D69BE"/>
    <w:rsid w:val="007D72AA"/>
    <w:rsid w:val="007E1A7C"/>
    <w:rsid w:val="007E2F7C"/>
    <w:rsid w:val="007E3B6E"/>
    <w:rsid w:val="007E601F"/>
    <w:rsid w:val="007F056B"/>
    <w:rsid w:val="007F05F2"/>
    <w:rsid w:val="007F1131"/>
    <w:rsid w:val="007F11F7"/>
    <w:rsid w:val="007F13A6"/>
    <w:rsid w:val="007F2371"/>
    <w:rsid w:val="007F2CFA"/>
    <w:rsid w:val="007F34E9"/>
    <w:rsid w:val="007F3E6C"/>
    <w:rsid w:val="007F43A2"/>
    <w:rsid w:val="007F583A"/>
    <w:rsid w:val="007F6DA4"/>
    <w:rsid w:val="007F79CF"/>
    <w:rsid w:val="00800149"/>
    <w:rsid w:val="008031FF"/>
    <w:rsid w:val="00804AC1"/>
    <w:rsid w:val="008055F4"/>
    <w:rsid w:val="0080616A"/>
    <w:rsid w:val="00806552"/>
    <w:rsid w:val="00810D24"/>
    <w:rsid w:val="00813A15"/>
    <w:rsid w:val="00815183"/>
    <w:rsid w:val="0081520D"/>
    <w:rsid w:val="00815E7B"/>
    <w:rsid w:val="00816528"/>
    <w:rsid w:val="00821095"/>
    <w:rsid w:val="008231A1"/>
    <w:rsid w:val="00823491"/>
    <w:rsid w:val="008239E6"/>
    <w:rsid w:val="00823B67"/>
    <w:rsid w:val="008246EF"/>
    <w:rsid w:val="00824AEB"/>
    <w:rsid w:val="0082525D"/>
    <w:rsid w:val="00825B58"/>
    <w:rsid w:val="00825FEB"/>
    <w:rsid w:val="00826F5F"/>
    <w:rsid w:val="00827446"/>
    <w:rsid w:val="00827716"/>
    <w:rsid w:val="00827C56"/>
    <w:rsid w:val="00830526"/>
    <w:rsid w:val="00830C3B"/>
    <w:rsid w:val="00832F67"/>
    <w:rsid w:val="0083564B"/>
    <w:rsid w:val="008358C4"/>
    <w:rsid w:val="008424C3"/>
    <w:rsid w:val="0084525E"/>
    <w:rsid w:val="00845365"/>
    <w:rsid w:val="00845842"/>
    <w:rsid w:val="00846DB3"/>
    <w:rsid w:val="00847D9C"/>
    <w:rsid w:val="008512FA"/>
    <w:rsid w:val="00853465"/>
    <w:rsid w:val="00854471"/>
    <w:rsid w:val="00855EE3"/>
    <w:rsid w:val="0085693C"/>
    <w:rsid w:val="0085784C"/>
    <w:rsid w:val="00862178"/>
    <w:rsid w:val="008629FB"/>
    <w:rsid w:val="00863A8D"/>
    <w:rsid w:val="008644A6"/>
    <w:rsid w:val="00865457"/>
    <w:rsid w:val="0087047F"/>
    <w:rsid w:val="00871B3F"/>
    <w:rsid w:val="00871C3E"/>
    <w:rsid w:val="00874422"/>
    <w:rsid w:val="00875825"/>
    <w:rsid w:val="0087616B"/>
    <w:rsid w:val="008777F6"/>
    <w:rsid w:val="008818AD"/>
    <w:rsid w:val="00882738"/>
    <w:rsid w:val="008838E6"/>
    <w:rsid w:val="0088417E"/>
    <w:rsid w:val="008866DB"/>
    <w:rsid w:val="00886E21"/>
    <w:rsid w:val="0088783B"/>
    <w:rsid w:val="00887C5B"/>
    <w:rsid w:val="00890E46"/>
    <w:rsid w:val="0089286C"/>
    <w:rsid w:val="0089327F"/>
    <w:rsid w:val="00893A0A"/>
    <w:rsid w:val="00893A4C"/>
    <w:rsid w:val="008952E4"/>
    <w:rsid w:val="00895486"/>
    <w:rsid w:val="00896156"/>
    <w:rsid w:val="00896E38"/>
    <w:rsid w:val="008970FB"/>
    <w:rsid w:val="008A069E"/>
    <w:rsid w:val="008A1043"/>
    <w:rsid w:val="008A242D"/>
    <w:rsid w:val="008A2A4C"/>
    <w:rsid w:val="008A2CAA"/>
    <w:rsid w:val="008A3774"/>
    <w:rsid w:val="008A3C0E"/>
    <w:rsid w:val="008A5569"/>
    <w:rsid w:val="008A6D7D"/>
    <w:rsid w:val="008B0CD1"/>
    <w:rsid w:val="008B15DF"/>
    <w:rsid w:val="008B214C"/>
    <w:rsid w:val="008B4F52"/>
    <w:rsid w:val="008B76BF"/>
    <w:rsid w:val="008B7906"/>
    <w:rsid w:val="008B7A48"/>
    <w:rsid w:val="008C064F"/>
    <w:rsid w:val="008C07D7"/>
    <w:rsid w:val="008C171E"/>
    <w:rsid w:val="008C1B5E"/>
    <w:rsid w:val="008C1C00"/>
    <w:rsid w:val="008C3342"/>
    <w:rsid w:val="008C3FB3"/>
    <w:rsid w:val="008C4AA2"/>
    <w:rsid w:val="008C5BB4"/>
    <w:rsid w:val="008D30F9"/>
    <w:rsid w:val="008D3352"/>
    <w:rsid w:val="008D3D5D"/>
    <w:rsid w:val="008D3D8D"/>
    <w:rsid w:val="008D405A"/>
    <w:rsid w:val="008D5003"/>
    <w:rsid w:val="008D5DA5"/>
    <w:rsid w:val="008D6FFE"/>
    <w:rsid w:val="008E0103"/>
    <w:rsid w:val="008E2EBC"/>
    <w:rsid w:val="008E332F"/>
    <w:rsid w:val="008E4208"/>
    <w:rsid w:val="008E5761"/>
    <w:rsid w:val="008E6C57"/>
    <w:rsid w:val="008F00DE"/>
    <w:rsid w:val="008F37F0"/>
    <w:rsid w:val="008F4DC8"/>
    <w:rsid w:val="008F59D1"/>
    <w:rsid w:val="008F5AA1"/>
    <w:rsid w:val="008F5FBD"/>
    <w:rsid w:val="008F6142"/>
    <w:rsid w:val="008F685C"/>
    <w:rsid w:val="00901175"/>
    <w:rsid w:val="009026F7"/>
    <w:rsid w:val="00903DC6"/>
    <w:rsid w:val="00904BBC"/>
    <w:rsid w:val="00905672"/>
    <w:rsid w:val="00907078"/>
    <w:rsid w:val="009103D4"/>
    <w:rsid w:val="00910405"/>
    <w:rsid w:val="00910CD5"/>
    <w:rsid w:val="00911756"/>
    <w:rsid w:val="00912113"/>
    <w:rsid w:val="00912C04"/>
    <w:rsid w:val="00912FA5"/>
    <w:rsid w:val="009140A0"/>
    <w:rsid w:val="00915210"/>
    <w:rsid w:val="00916D0F"/>
    <w:rsid w:val="0092177B"/>
    <w:rsid w:val="0092178E"/>
    <w:rsid w:val="00921DD2"/>
    <w:rsid w:val="00922054"/>
    <w:rsid w:val="00925002"/>
    <w:rsid w:val="00925455"/>
    <w:rsid w:val="00926AB2"/>
    <w:rsid w:val="00927985"/>
    <w:rsid w:val="0093073F"/>
    <w:rsid w:val="009309AF"/>
    <w:rsid w:val="00933D1B"/>
    <w:rsid w:val="00934ECB"/>
    <w:rsid w:val="00940B28"/>
    <w:rsid w:val="00941616"/>
    <w:rsid w:val="00941634"/>
    <w:rsid w:val="009448C8"/>
    <w:rsid w:val="009458CC"/>
    <w:rsid w:val="00947FB1"/>
    <w:rsid w:val="009524C1"/>
    <w:rsid w:val="0095509F"/>
    <w:rsid w:val="00955FCE"/>
    <w:rsid w:val="00956C31"/>
    <w:rsid w:val="00960297"/>
    <w:rsid w:val="00960478"/>
    <w:rsid w:val="0096072A"/>
    <w:rsid w:val="00960A55"/>
    <w:rsid w:val="00961F8E"/>
    <w:rsid w:val="00962A35"/>
    <w:rsid w:val="009638C4"/>
    <w:rsid w:val="009640BE"/>
    <w:rsid w:val="00964357"/>
    <w:rsid w:val="00965246"/>
    <w:rsid w:val="009667EA"/>
    <w:rsid w:val="00970248"/>
    <w:rsid w:val="00972AB7"/>
    <w:rsid w:val="00972AFB"/>
    <w:rsid w:val="00973423"/>
    <w:rsid w:val="00974E9E"/>
    <w:rsid w:val="00975DEF"/>
    <w:rsid w:val="00975E5F"/>
    <w:rsid w:val="00976E73"/>
    <w:rsid w:val="00980821"/>
    <w:rsid w:val="00981FCE"/>
    <w:rsid w:val="009839D1"/>
    <w:rsid w:val="00984782"/>
    <w:rsid w:val="009867B7"/>
    <w:rsid w:val="0099032C"/>
    <w:rsid w:val="009919CE"/>
    <w:rsid w:val="00991D07"/>
    <w:rsid w:val="0099353F"/>
    <w:rsid w:val="009940CA"/>
    <w:rsid w:val="00995CCE"/>
    <w:rsid w:val="009A04C5"/>
    <w:rsid w:val="009A1222"/>
    <w:rsid w:val="009A1A88"/>
    <w:rsid w:val="009A1E13"/>
    <w:rsid w:val="009A3D31"/>
    <w:rsid w:val="009A458A"/>
    <w:rsid w:val="009A53E1"/>
    <w:rsid w:val="009A5E78"/>
    <w:rsid w:val="009A6F95"/>
    <w:rsid w:val="009B18C4"/>
    <w:rsid w:val="009B1B8B"/>
    <w:rsid w:val="009B25AA"/>
    <w:rsid w:val="009B47C3"/>
    <w:rsid w:val="009B5284"/>
    <w:rsid w:val="009B53FB"/>
    <w:rsid w:val="009B6873"/>
    <w:rsid w:val="009B6988"/>
    <w:rsid w:val="009B7CAB"/>
    <w:rsid w:val="009B7D48"/>
    <w:rsid w:val="009C1EC2"/>
    <w:rsid w:val="009C2A92"/>
    <w:rsid w:val="009C2FF1"/>
    <w:rsid w:val="009C326D"/>
    <w:rsid w:val="009C3839"/>
    <w:rsid w:val="009C3AC6"/>
    <w:rsid w:val="009C5D27"/>
    <w:rsid w:val="009D1BF2"/>
    <w:rsid w:val="009D1E71"/>
    <w:rsid w:val="009D1FCF"/>
    <w:rsid w:val="009D2249"/>
    <w:rsid w:val="009D2B5C"/>
    <w:rsid w:val="009D2C7F"/>
    <w:rsid w:val="009D3739"/>
    <w:rsid w:val="009D4420"/>
    <w:rsid w:val="009D58DB"/>
    <w:rsid w:val="009D776E"/>
    <w:rsid w:val="009E09AA"/>
    <w:rsid w:val="009E0FAA"/>
    <w:rsid w:val="009E2E01"/>
    <w:rsid w:val="009E37FE"/>
    <w:rsid w:val="009E6F43"/>
    <w:rsid w:val="009E7863"/>
    <w:rsid w:val="009E7A8C"/>
    <w:rsid w:val="009F42A8"/>
    <w:rsid w:val="009F5A07"/>
    <w:rsid w:val="009F6A99"/>
    <w:rsid w:val="009F76D4"/>
    <w:rsid w:val="00A03D68"/>
    <w:rsid w:val="00A05CFC"/>
    <w:rsid w:val="00A06311"/>
    <w:rsid w:val="00A075A3"/>
    <w:rsid w:val="00A118AB"/>
    <w:rsid w:val="00A12E58"/>
    <w:rsid w:val="00A161DC"/>
    <w:rsid w:val="00A16460"/>
    <w:rsid w:val="00A17684"/>
    <w:rsid w:val="00A20D03"/>
    <w:rsid w:val="00A20E80"/>
    <w:rsid w:val="00A21F5C"/>
    <w:rsid w:val="00A222E0"/>
    <w:rsid w:val="00A22738"/>
    <w:rsid w:val="00A22DBE"/>
    <w:rsid w:val="00A24A81"/>
    <w:rsid w:val="00A251D3"/>
    <w:rsid w:val="00A303C2"/>
    <w:rsid w:val="00A3153B"/>
    <w:rsid w:val="00A3214B"/>
    <w:rsid w:val="00A3250C"/>
    <w:rsid w:val="00A333B9"/>
    <w:rsid w:val="00A422C9"/>
    <w:rsid w:val="00A42AD3"/>
    <w:rsid w:val="00A45302"/>
    <w:rsid w:val="00A4565A"/>
    <w:rsid w:val="00A4579E"/>
    <w:rsid w:val="00A45CB8"/>
    <w:rsid w:val="00A47B7A"/>
    <w:rsid w:val="00A5037A"/>
    <w:rsid w:val="00A510D8"/>
    <w:rsid w:val="00A522D6"/>
    <w:rsid w:val="00A5577F"/>
    <w:rsid w:val="00A55BC4"/>
    <w:rsid w:val="00A56D7E"/>
    <w:rsid w:val="00A56E78"/>
    <w:rsid w:val="00A57504"/>
    <w:rsid w:val="00A577BC"/>
    <w:rsid w:val="00A61300"/>
    <w:rsid w:val="00A628FC"/>
    <w:rsid w:val="00A6359C"/>
    <w:rsid w:val="00A719A3"/>
    <w:rsid w:val="00A71CA3"/>
    <w:rsid w:val="00A75820"/>
    <w:rsid w:val="00A75B90"/>
    <w:rsid w:val="00A76C94"/>
    <w:rsid w:val="00A772D3"/>
    <w:rsid w:val="00A77E5D"/>
    <w:rsid w:val="00A81EB8"/>
    <w:rsid w:val="00A824A6"/>
    <w:rsid w:val="00A844E6"/>
    <w:rsid w:val="00A85C84"/>
    <w:rsid w:val="00A85FEE"/>
    <w:rsid w:val="00A86232"/>
    <w:rsid w:val="00A86CD8"/>
    <w:rsid w:val="00A8703F"/>
    <w:rsid w:val="00A87CEE"/>
    <w:rsid w:val="00A9319E"/>
    <w:rsid w:val="00A9622B"/>
    <w:rsid w:val="00A97D6A"/>
    <w:rsid w:val="00AA0CA7"/>
    <w:rsid w:val="00AA14BF"/>
    <w:rsid w:val="00AA17E8"/>
    <w:rsid w:val="00AA2E78"/>
    <w:rsid w:val="00AA343A"/>
    <w:rsid w:val="00AA39C9"/>
    <w:rsid w:val="00AA3DB3"/>
    <w:rsid w:val="00AA4A28"/>
    <w:rsid w:val="00AA5E96"/>
    <w:rsid w:val="00AA60CB"/>
    <w:rsid w:val="00AA64A6"/>
    <w:rsid w:val="00AA66AE"/>
    <w:rsid w:val="00AB0271"/>
    <w:rsid w:val="00AB042D"/>
    <w:rsid w:val="00AB1EB3"/>
    <w:rsid w:val="00AB1FF0"/>
    <w:rsid w:val="00AB47AF"/>
    <w:rsid w:val="00AB6372"/>
    <w:rsid w:val="00AB7EE4"/>
    <w:rsid w:val="00AC1953"/>
    <w:rsid w:val="00AC23C0"/>
    <w:rsid w:val="00AC29B9"/>
    <w:rsid w:val="00AC2D1A"/>
    <w:rsid w:val="00AC35D3"/>
    <w:rsid w:val="00AC5EC0"/>
    <w:rsid w:val="00AC61A1"/>
    <w:rsid w:val="00AD0860"/>
    <w:rsid w:val="00AD0978"/>
    <w:rsid w:val="00AD0F52"/>
    <w:rsid w:val="00AD2CA1"/>
    <w:rsid w:val="00AD2F66"/>
    <w:rsid w:val="00AD65E6"/>
    <w:rsid w:val="00AE0275"/>
    <w:rsid w:val="00AE06CF"/>
    <w:rsid w:val="00AE07C7"/>
    <w:rsid w:val="00AE0B9F"/>
    <w:rsid w:val="00AE0D9A"/>
    <w:rsid w:val="00AE1261"/>
    <w:rsid w:val="00AE2EAD"/>
    <w:rsid w:val="00AE306F"/>
    <w:rsid w:val="00AE65AD"/>
    <w:rsid w:val="00AE7C75"/>
    <w:rsid w:val="00AF1520"/>
    <w:rsid w:val="00AF1DB0"/>
    <w:rsid w:val="00AF2642"/>
    <w:rsid w:val="00AF2735"/>
    <w:rsid w:val="00AF2DC5"/>
    <w:rsid w:val="00AF32A5"/>
    <w:rsid w:val="00AF3669"/>
    <w:rsid w:val="00AF68C5"/>
    <w:rsid w:val="00AF7640"/>
    <w:rsid w:val="00B00A40"/>
    <w:rsid w:val="00B01A63"/>
    <w:rsid w:val="00B02AC9"/>
    <w:rsid w:val="00B03EE4"/>
    <w:rsid w:val="00B06343"/>
    <w:rsid w:val="00B11033"/>
    <w:rsid w:val="00B14E92"/>
    <w:rsid w:val="00B16472"/>
    <w:rsid w:val="00B20064"/>
    <w:rsid w:val="00B209E5"/>
    <w:rsid w:val="00B20EA0"/>
    <w:rsid w:val="00B229A4"/>
    <w:rsid w:val="00B252D1"/>
    <w:rsid w:val="00B26F96"/>
    <w:rsid w:val="00B27F62"/>
    <w:rsid w:val="00B31817"/>
    <w:rsid w:val="00B31B4C"/>
    <w:rsid w:val="00B41149"/>
    <w:rsid w:val="00B412E7"/>
    <w:rsid w:val="00B42567"/>
    <w:rsid w:val="00B42F7B"/>
    <w:rsid w:val="00B500B8"/>
    <w:rsid w:val="00B5146A"/>
    <w:rsid w:val="00B529D4"/>
    <w:rsid w:val="00B52B51"/>
    <w:rsid w:val="00B54EC8"/>
    <w:rsid w:val="00B55F47"/>
    <w:rsid w:val="00B56D7C"/>
    <w:rsid w:val="00B57183"/>
    <w:rsid w:val="00B574FD"/>
    <w:rsid w:val="00B57D18"/>
    <w:rsid w:val="00B613A2"/>
    <w:rsid w:val="00B626D6"/>
    <w:rsid w:val="00B63793"/>
    <w:rsid w:val="00B644FD"/>
    <w:rsid w:val="00B64E88"/>
    <w:rsid w:val="00B658B5"/>
    <w:rsid w:val="00B65E0D"/>
    <w:rsid w:val="00B66813"/>
    <w:rsid w:val="00B67A70"/>
    <w:rsid w:val="00B7415C"/>
    <w:rsid w:val="00B74503"/>
    <w:rsid w:val="00B766A1"/>
    <w:rsid w:val="00B821E6"/>
    <w:rsid w:val="00B8275C"/>
    <w:rsid w:val="00B82FF6"/>
    <w:rsid w:val="00B8353A"/>
    <w:rsid w:val="00B8368A"/>
    <w:rsid w:val="00B84CC8"/>
    <w:rsid w:val="00B87313"/>
    <w:rsid w:val="00B90384"/>
    <w:rsid w:val="00B90C86"/>
    <w:rsid w:val="00B911DF"/>
    <w:rsid w:val="00B92B72"/>
    <w:rsid w:val="00B934A0"/>
    <w:rsid w:val="00B93918"/>
    <w:rsid w:val="00B9717D"/>
    <w:rsid w:val="00B978A7"/>
    <w:rsid w:val="00BA01B5"/>
    <w:rsid w:val="00BA287E"/>
    <w:rsid w:val="00BA2FB4"/>
    <w:rsid w:val="00BA323C"/>
    <w:rsid w:val="00BA3C3E"/>
    <w:rsid w:val="00BA3FBB"/>
    <w:rsid w:val="00BA4E06"/>
    <w:rsid w:val="00BA6AF0"/>
    <w:rsid w:val="00BB0228"/>
    <w:rsid w:val="00BB0C32"/>
    <w:rsid w:val="00BB10DC"/>
    <w:rsid w:val="00BB1367"/>
    <w:rsid w:val="00BB1DC8"/>
    <w:rsid w:val="00BB4228"/>
    <w:rsid w:val="00BB52E0"/>
    <w:rsid w:val="00BB6378"/>
    <w:rsid w:val="00BB69A6"/>
    <w:rsid w:val="00BB70FD"/>
    <w:rsid w:val="00BB7285"/>
    <w:rsid w:val="00BC0B71"/>
    <w:rsid w:val="00BC3442"/>
    <w:rsid w:val="00BC3443"/>
    <w:rsid w:val="00BC4162"/>
    <w:rsid w:val="00BC5744"/>
    <w:rsid w:val="00BD039B"/>
    <w:rsid w:val="00BD0D9D"/>
    <w:rsid w:val="00BD3AFF"/>
    <w:rsid w:val="00BD3FDE"/>
    <w:rsid w:val="00BD423D"/>
    <w:rsid w:val="00BD4470"/>
    <w:rsid w:val="00BD4CED"/>
    <w:rsid w:val="00BD5D78"/>
    <w:rsid w:val="00BD7256"/>
    <w:rsid w:val="00BD7A1E"/>
    <w:rsid w:val="00BE06DF"/>
    <w:rsid w:val="00BE0B90"/>
    <w:rsid w:val="00BE0EAF"/>
    <w:rsid w:val="00BE3818"/>
    <w:rsid w:val="00BE3E08"/>
    <w:rsid w:val="00BE498D"/>
    <w:rsid w:val="00BE67DF"/>
    <w:rsid w:val="00BE6C90"/>
    <w:rsid w:val="00BE704A"/>
    <w:rsid w:val="00BE752E"/>
    <w:rsid w:val="00BF0B8C"/>
    <w:rsid w:val="00BF3B12"/>
    <w:rsid w:val="00BF45B4"/>
    <w:rsid w:val="00BF653E"/>
    <w:rsid w:val="00BF797F"/>
    <w:rsid w:val="00C0677D"/>
    <w:rsid w:val="00C07BCB"/>
    <w:rsid w:val="00C1118A"/>
    <w:rsid w:val="00C13D2D"/>
    <w:rsid w:val="00C20075"/>
    <w:rsid w:val="00C21F7B"/>
    <w:rsid w:val="00C226E3"/>
    <w:rsid w:val="00C2327A"/>
    <w:rsid w:val="00C27579"/>
    <w:rsid w:val="00C27C30"/>
    <w:rsid w:val="00C31882"/>
    <w:rsid w:val="00C31D98"/>
    <w:rsid w:val="00C35D3F"/>
    <w:rsid w:val="00C365A1"/>
    <w:rsid w:val="00C37F54"/>
    <w:rsid w:val="00C41759"/>
    <w:rsid w:val="00C42BD8"/>
    <w:rsid w:val="00C451F4"/>
    <w:rsid w:val="00C4664F"/>
    <w:rsid w:val="00C47B4D"/>
    <w:rsid w:val="00C506CC"/>
    <w:rsid w:val="00C56D21"/>
    <w:rsid w:val="00C60974"/>
    <w:rsid w:val="00C6141C"/>
    <w:rsid w:val="00C6178A"/>
    <w:rsid w:val="00C61E11"/>
    <w:rsid w:val="00C63C9D"/>
    <w:rsid w:val="00C64804"/>
    <w:rsid w:val="00C648AE"/>
    <w:rsid w:val="00C6594D"/>
    <w:rsid w:val="00C747FF"/>
    <w:rsid w:val="00C74EC9"/>
    <w:rsid w:val="00C771F3"/>
    <w:rsid w:val="00C813D0"/>
    <w:rsid w:val="00C81BE3"/>
    <w:rsid w:val="00C81FB8"/>
    <w:rsid w:val="00C83B7D"/>
    <w:rsid w:val="00C854FB"/>
    <w:rsid w:val="00C8703F"/>
    <w:rsid w:val="00C90F68"/>
    <w:rsid w:val="00C919A2"/>
    <w:rsid w:val="00C93981"/>
    <w:rsid w:val="00C96A13"/>
    <w:rsid w:val="00C97F08"/>
    <w:rsid w:val="00C97F4E"/>
    <w:rsid w:val="00CA26FA"/>
    <w:rsid w:val="00CA36C8"/>
    <w:rsid w:val="00CA4807"/>
    <w:rsid w:val="00CA5469"/>
    <w:rsid w:val="00CB095F"/>
    <w:rsid w:val="00CB140F"/>
    <w:rsid w:val="00CB24A5"/>
    <w:rsid w:val="00CB4FB6"/>
    <w:rsid w:val="00CB5347"/>
    <w:rsid w:val="00CB650D"/>
    <w:rsid w:val="00CB6858"/>
    <w:rsid w:val="00CB7C2F"/>
    <w:rsid w:val="00CC1478"/>
    <w:rsid w:val="00CC2314"/>
    <w:rsid w:val="00CC2C82"/>
    <w:rsid w:val="00CC3048"/>
    <w:rsid w:val="00CC37AD"/>
    <w:rsid w:val="00CC3D84"/>
    <w:rsid w:val="00CC55AE"/>
    <w:rsid w:val="00CC603D"/>
    <w:rsid w:val="00CC77F6"/>
    <w:rsid w:val="00CD04CC"/>
    <w:rsid w:val="00CD17A8"/>
    <w:rsid w:val="00CD38E5"/>
    <w:rsid w:val="00CD3FEA"/>
    <w:rsid w:val="00CD40F1"/>
    <w:rsid w:val="00CD412E"/>
    <w:rsid w:val="00CD4222"/>
    <w:rsid w:val="00CD64B8"/>
    <w:rsid w:val="00CE1B46"/>
    <w:rsid w:val="00CE1E7F"/>
    <w:rsid w:val="00CE20B0"/>
    <w:rsid w:val="00CE3A66"/>
    <w:rsid w:val="00CE457C"/>
    <w:rsid w:val="00CE4ED5"/>
    <w:rsid w:val="00CE59C5"/>
    <w:rsid w:val="00CE59E9"/>
    <w:rsid w:val="00CE6043"/>
    <w:rsid w:val="00CE7C9D"/>
    <w:rsid w:val="00CF05C6"/>
    <w:rsid w:val="00CF06A2"/>
    <w:rsid w:val="00CF096C"/>
    <w:rsid w:val="00CF2AE2"/>
    <w:rsid w:val="00CF33BD"/>
    <w:rsid w:val="00CF33CD"/>
    <w:rsid w:val="00CF3FFF"/>
    <w:rsid w:val="00CF585A"/>
    <w:rsid w:val="00CF5CC6"/>
    <w:rsid w:val="00CF6CEE"/>
    <w:rsid w:val="00CF732F"/>
    <w:rsid w:val="00D00182"/>
    <w:rsid w:val="00D02BE9"/>
    <w:rsid w:val="00D058C2"/>
    <w:rsid w:val="00D07D02"/>
    <w:rsid w:val="00D107AD"/>
    <w:rsid w:val="00D1094F"/>
    <w:rsid w:val="00D113C5"/>
    <w:rsid w:val="00D11698"/>
    <w:rsid w:val="00D12B95"/>
    <w:rsid w:val="00D14421"/>
    <w:rsid w:val="00D149A7"/>
    <w:rsid w:val="00D16127"/>
    <w:rsid w:val="00D17E88"/>
    <w:rsid w:val="00D20CCA"/>
    <w:rsid w:val="00D21859"/>
    <w:rsid w:val="00D22312"/>
    <w:rsid w:val="00D22C66"/>
    <w:rsid w:val="00D2313B"/>
    <w:rsid w:val="00D2362F"/>
    <w:rsid w:val="00D24CE4"/>
    <w:rsid w:val="00D2644C"/>
    <w:rsid w:val="00D26FA1"/>
    <w:rsid w:val="00D317F7"/>
    <w:rsid w:val="00D3195C"/>
    <w:rsid w:val="00D34F48"/>
    <w:rsid w:val="00D37109"/>
    <w:rsid w:val="00D402A7"/>
    <w:rsid w:val="00D40F2F"/>
    <w:rsid w:val="00D4214C"/>
    <w:rsid w:val="00D43004"/>
    <w:rsid w:val="00D44640"/>
    <w:rsid w:val="00D47303"/>
    <w:rsid w:val="00D50438"/>
    <w:rsid w:val="00D51888"/>
    <w:rsid w:val="00D55761"/>
    <w:rsid w:val="00D563AE"/>
    <w:rsid w:val="00D56859"/>
    <w:rsid w:val="00D57F24"/>
    <w:rsid w:val="00D621E7"/>
    <w:rsid w:val="00D62EBA"/>
    <w:rsid w:val="00D656C4"/>
    <w:rsid w:val="00D70792"/>
    <w:rsid w:val="00D726CB"/>
    <w:rsid w:val="00D74030"/>
    <w:rsid w:val="00D75323"/>
    <w:rsid w:val="00D76A91"/>
    <w:rsid w:val="00D77399"/>
    <w:rsid w:val="00D77B92"/>
    <w:rsid w:val="00D77E2C"/>
    <w:rsid w:val="00D84F67"/>
    <w:rsid w:val="00D85FBE"/>
    <w:rsid w:val="00D87E2D"/>
    <w:rsid w:val="00D901BF"/>
    <w:rsid w:val="00D91B57"/>
    <w:rsid w:val="00D9320B"/>
    <w:rsid w:val="00D949CC"/>
    <w:rsid w:val="00D97F1D"/>
    <w:rsid w:val="00DA06AD"/>
    <w:rsid w:val="00DA0B57"/>
    <w:rsid w:val="00DA1767"/>
    <w:rsid w:val="00DA3F56"/>
    <w:rsid w:val="00DA460B"/>
    <w:rsid w:val="00DA4BCF"/>
    <w:rsid w:val="00DB0FB3"/>
    <w:rsid w:val="00DB15CF"/>
    <w:rsid w:val="00DB43BA"/>
    <w:rsid w:val="00DB4902"/>
    <w:rsid w:val="00DB58E0"/>
    <w:rsid w:val="00DB598C"/>
    <w:rsid w:val="00DB66A0"/>
    <w:rsid w:val="00DB6C64"/>
    <w:rsid w:val="00DB7207"/>
    <w:rsid w:val="00DC00EE"/>
    <w:rsid w:val="00DC19C7"/>
    <w:rsid w:val="00DC245D"/>
    <w:rsid w:val="00DC249D"/>
    <w:rsid w:val="00DC3B99"/>
    <w:rsid w:val="00DC5B3B"/>
    <w:rsid w:val="00DC6A6C"/>
    <w:rsid w:val="00DC7117"/>
    <w:rsid w:val="00DC7B88"/>
    <w:rsid w:val="00DC7E38"/>
    <w:rsid w:val="00DD0BF8"/>
    <w:rsid w:val="00DD1AED"/>
    <w:rsid w:val="00DD274F"/>
    <w:rsid w:val="00DD2D8A"/>
    <w:rsid w:val="00DD634C"/>
    <w:rsid w:val="00DD6818"/>
    <w:rsid w:val="00DD70AE"/>
    <w:rsid w:val="00DE15FE"/>
    <w:rsid w:val="00DE1B38"/>
    <w:rsid w:val="00DE3EEB"/>
    <w:rsid w:val="00DE3FB8"/>
    <w:rsid w:val="00DE77DB"/>
    <w:rsid w:val="00DF1F69"/>
    <w:rsid w:val="00DF2D47"/>
    <w:rsid w:val="00DF3CDA"/>
    <w:rsid w:val="00DF42E7"/>
    <w:rsid w:val="00DF441E"/>
    <w:rsid w:val="00DF7305"/>
    <w:rsid w:val="00DF734A"/>
    <w:rsid w:val="00DF7B00"/>
    <w:rsid w:val="00E02485"/>
    <w:rsid w:val="00E036AD"/>
    <w:rsid w:val="00E03C5B"/>
    <w:rsid w:val="00E043BA"/>
    <w:rsid w:val="00E04FD6"/>
    <w:rsid w:val="00E05B4D"/>
    <w:rsid w:val="00E0643B"/>
    <w:rsid w:val="00E07266"/>
    <w:rsid w:val="00E0737A"/>
    <w:rsid w:val="00E10BCB"/>
    <w:rsid w:val="00E11162"/>
    <w:rsid w:val="00E141FC"/>
    <w:rsid w:val="00E14FB0"/>
    <w:rsid w:val="00E14FE1"/>
    <w:rsid w:val="00E15C56"/>
    <w:rsid w:val="00E20DF6"/>
    <w:rsid w:val="00E21CC0"/>
    <w:rsid w:val="00E223D3"/>
    <w:rsid w:val="00E231AB"/>
    <w:rsid w:val="00E2462E"/>
    <w:rsid w:val="00E256F2"/>
    <w:rsid w:val="00E26113"/>
    <w:rsid w:val="00E3094F"/>
    <w:rsid w:val="00E33035"/>
    <w:rsid w:val="00E35859"/>
    <w:rsid w:val="00E35954"/>
    <w:rsid w:val="00E3623E"/>
    <w:rsid w:val="00E3624F"/>
    <w:rsid w:val="00E366D5"/>
    <w:rsid w:val="00E4246A"/>
    <w:rsid w:val="00E42C88"/>
    <w:rsid w:val="00E433B2"/>
    <w:rsid w:val="00E43734"/>
    <w:rsid w:val="00E43D11"/>
    <w:rsid w:val="00E44D2A"/>
    <w:rsid w:val="00E46AC2"/>
    <w:rsid w:val="00E46D70"/>
    <w:rsid w:val="00E47422"/>
    <w:rsid w:val="00E47692"/>
    <w:rsid w:val="00E47DCC"/>
    <w:rsid w:val="00E516EA"/>
    <w:rsid w:val="00E528FC"/>
    <w:rsid w:val="00E5493F"/>
    <w:rsid w:val="00E555C6"/>
    <w:rsid w:val="00E55745"/>
    <w:rsid w:val="00E55AAD"/>
    <w:rsid w:val="00E631FD"/>
    <w:rsid w:val="00E64596"/>
    <w:rsid w:val="00E64A87"/>
    <w:rsid w:val="00E65C6C"/>
    <w:rsid w:val="00E66628"/>
    <w:rsid w:val="00E66D77"/>
    <w:rsid w:val="00E70541"/>
    <w:rsid w:val="00E744F5"/>
    <w:rsid w:val="00E74BF4"/>
    <w:rsid w:val="00E7523F"/>
    <w:rsid w:val="00E76E5B"/>
    <w:rsid w:val="00E77B1E"/>
    <w:rsid w:val="00E81899"/>
    <w:rsid w:val="00E819A6"/>
    <w:rsid w:val="00E838F6"/>
    <w:rsid w:val="00E8562D"/>
    <w:rsid w:val="00E85BD8"/>
    <w:rsid w:val="00E86CBA"/>
    <w:rsid w:val="00E87178"/>
    <w:rsid w:val="00E90FD8"/>
    <w:rsid w:val="00E91450"/>
    <w:rsid w:val="00E91813"/>
    <w:rsid w:val="00E922B4"/>
    <w:rsid w:val="00E9305F"/>
    <w:rsid w:val="00E94F99"/>
    <w:rsid w:val="00E963F3"/>
    <w:rsid w:val="00E9694C"/>
    <w:rsid w:val="00E97324"/>
    <w:rsid w:val="00EA0293"/>
    <w:rsid w:val="00EA3958"/>
    <w:rsid w:val="00EA3E30"/>
    <w:rsid w:val="00EA53E4"/>
    <w:rsid w:val="00EA5C3D"/>
    <w:rsid w:val="00EA6A6E"/>
    <w:rsid w:val="00EA7B35"/>
    <w:rsid w:val="00EB08D2"/>
    <w:rsid w:val="00EB16CE"/>
    <w:rsid w:val="00EB1D08"/>
    <w:rsid w:val="00EB2336"/>
    <w:rsid w:val="00EB3FCF"/>
    <w:rsid w:val="00EB41BC"/>
    <w:rsid w:val="00EB48E3"/>
    <w:rsid w:val="00EB48ED"/>
    <w:rsid w:val="00EB5075"/>
    <w:rsid w:val="00EC1E90"/>
    <w:rsid w:val="00EC5031"/>
    <w:rsid w:val="00EC5F11"/>
    <w:rsid w:val="00EC5F77"/>
    <w:rsid w:val="00EC5F9C"/>
    <w:rsid w:val="00ED2DF8"/>
    <w:rsid w:val="00ED3575"/>
    <w:rsid w:val="00ED7DFE"/>
    <w:rsid w:val="00EE19A3"/>
    <w:rsid w:val="00EE29CF"/>
    <w:rsid w:val="00EE31A9"/>
    <w:rsid w:val="00EE34E5"/>
    <w:rsid w:val="00EE3A7D"/>
    <w:rsid w:val="00EE487F"/>
    <w:rsid w:val="00EE4FE3"/>
    <w:rsid w:val="00EE578B"/>
    <w:rsid w:val="00EF0402"/>
    <w:rsid w:val="00EF08A2"/>
    <w:rsid w:val="00EF5252"/>
    <w:rsid w:val="00EF68DB"/>
    <w:rsid w:val="00EF7BFB"/>
    <w:rsid w:val="00F00156"/>
    <w:rsid w:val="00F0090F"/>
    <w:rsid w:val="00F02583"/>
    <w:rsid w:val="00F034A3"/>
    <w:rsid w:val="00F034CC"/>
    <w:rsid w:val="00F03D8E"/>
    <w:rsid w:val="00F07D1E"/>
    <w:rsid w:val="00F104F3"/>
    <w:rsid w:val="00F12A78"/>
    <w:rsid w:val="00F1339E"/>
    <w:rsid w:val="00F165DA"/>
    <w:rsid w:val="00F16641"/>
    <w:rsid w:val="00F169B5"/>
    <w:rsid w:val="00F221D3"/>
    <w:rsid w:val="00F2450A"/>
    <w:rsid w:val="00F26270"/>
    <w:rsid w:val="00F2743D"/>
    <w:rsid w:val="00F30E00"/>
    <w:rsid w:val="00F327EF"/>
    <w:rsid w:val="00F339E0"/>
    <w:rsid w:val="00F3435B"/>
    <w:rsid w:val="00F4138B"/>
    <w:rsid w:val="00F424D8"/>
    <w:rsid w:val="00F43711"/>
    <w:rsid w:val="00F44596"/>
    <w:rsid w:val="00F44625"/>
    <w:rsid w:val="00F47EA2"/>
    <w:rsid w:val="00F51B50"/>
    <w:rsid w:val="00F51F79"/>
    <w:rsid w:val="00F5214C"/>
    <w:rsid w:val="00F540A0"/>
    <w:rsid w:val="00F5437A"/>
    <w:rsid w:val="00F5470A"/>
    <w:rsid w:val="00F5481F"/>
    <w:rsid w:val="00F54CA6"/>
    <w:rsid w:val="00F55168"/>
    <w:rsid w:val="00F57671"/>
    <w:rsid w:val="00F57BB8"/>
    <w:rsid w:val="00F610AB"/>
    <w:rsid w:val="00F613E3"/>
    <w:rsid w:val="00F621BF"/>
    <w:rsid w:val="00F62C43"/>
    <w:rsid w:val="00F62D40"/>
    <w:rsid w:val="00F63889"/>
    <w:rsid w:val="00F640B4"/>
    <w:rsid w:val="00F650D4"/>
    <w:rsid w:val="00F65443"/>
    <w:rsid w:val="00F65F2E"/>
    <w:rsid w:val="00F700AA"/>
    <w:rsid w:val="00F71F81"/>
    <w:rsid w:val="00F72959"/>
    <w:rsid w:val="00F72A9D"/>
    <w:rsid w:val="00F73724"/>
    <w:rsid w:val="00F74A27"/>
    <w:rsid w:val="00F80083"/>
    <w:rsid w:val="00F8056C"/>
    <w:rsid w:val="00F8068C"/>
    <w:rsid w:val="00F829B8"/>
    <w:rsid w:val="00F82BAD"/>
    <w:rsid w:val="00F83231"/>
    <w:rsid w:val="00F83BD0"/>
    <w:rsid w:val="00F85891"/>
    <w:rsid w:val="00F9088D"/>
    <w:rsid w:val="00F90AAF"/>
    <w:rsid w:val="00F92E46"/>
    <w:rsid w:val="00F96305"/>
    <w:rsid w:val="00F969CA"/>
    <w:rsid w:val="00F9706C"/>
    <w:rsid w:val="00F97738"/>
    <w:rsid w:val="00F97B43"/>
    <w:rsid w:val="00FA049F"/>
    <w:rsid w:val="00FA1B3E"/>
    <w:rsid w:val="00FA255C"/>
    <w:rsid w:val="00FA377C"/>
    <w:rsid w:val="00FA3DE1"/>
    <w:rsid w:val="00FA455E"/>
    <w:rsid w:val="00FA75AF"/>
    <w:rsid w:val="00FB029C"/>
    <w:rsid w:val="00FB0C98"/>
    <w:rsid w:val="00FB1AA3"/>
    <w:rsid w:val="00FB2ED8"/>
    <w:rsid w:val="00FB39BA"/>
    <w:rsid w:val="00FB5898"/>
    <w:rsid w:val="00FB5976"/>
    <w:rsid w:val="00FB6095"/>
    <w:rsid w:val="00FB6A0D"/>
    <w:rsid w:val="00FB791E"/>
    <w:rsid w:val="00FC29FD"/>
    <w:rsid w:val="00FC659C"/>
    <w:rsid w:val="00FD05F2"/>
    <w:rsid w:val="00FD1856"/>
    <w:rsid w:val="00FD1B01"/>
    <w:rsid w:val="00FD393F"/>
    <w:rsid w:val="00FD4B7A"/>
    <w:rsid w:val="00FD54DC"/>
    <w:rsid w:val="00FD5596"/>
    <w:rsid w:val="00FD60BE"/>
    <w:rsid w:val="00FE3493"/>
    <w:rsid w:val="00FE5E3A"/>
    <w:rsid w:val="00FF0365"/>
    <w:rsid w:val="00FF1E54"/>
    <w:rsid w:val="00FF2398"/>
    <w:rsid w:val="00FF23AA"/>
    <w:rsid w:val="00FF4A3B"/>
    <w:rsid w:val="00FF50C4"/>
    <w:rsid w:val="00FF6795"/>
    <w:rsid w:val="00FF69E9"/>
    <w:rsid w:val="00FF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8064a2" strokecolor="#f2f2f2">
      <v:fill color="#8064a2"/>
      <v:stroke color="#f2f2f2" weight="3pt"/>
      <v:shadow on="t" type="perspective" color="#3f3151" opacity=".5" offset="1pt" offset2="-1pt"/>
    </o:shapedefaults>
    <o:shapelayout v:ext="edit">
      <o:idmap v:ext="edit" data="2"/>
    </o:shapelayout>
  </w:shapeDefaults>
  <w:decimalSymbol w:val="."/>
  <w:listSeparator w:val=","/>
  <w14:docId w14:val="38FF928F"/>
  <w15:docId w15:val="{4EDA6162-F70F-4B7A-9CD9-D2A13A4A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3BA"/>
    <w:rPr>
      <w:sz w:val="24"/>
      <w:szCs w:val="24"/>
      <w:lang w:eastAsia="en-US"/>
    </w:rPr>
  </w:style>
  <w:style w:type="paragraph" w:styleId="Heading1">
    <w:name w:val="heading 1"/>
    <w:basedOn w:val="Normal"/>
    <w:next w:val="Normal"/>
    <w:qFormat/>
    <w:rsid w:val="00E043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43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043BA"/>
    <w:pPr>
      <w:keepNext/>
      <w:jc w:val="both"/>
      <w:outlineLvl w:val="2"/>
    </w:pPr>
    <w:rPr>
      <w:rFonts w:ascii="Arial" w:hAnsi="Arial" w:cs="Arial"/>
      <w:b/>
      <w:bCs/>
    </w:rPr>
  </w:style>
  <w:style w:type="paragraph" w:styleId="Heading4">
    <w:name w:val="heading 4"/>
    <w:basedOn w:val="Normal"/>
    <w:next w:val="Normal"/>
    <w:link w:val="Heading4Char"/>
    <w:qFormat/>
    <w:rsid w:val="00E043BA"/>
    <w:pPr>
      <w:keepNext/>
      <w:jc w:val="both"/>
      <w:outlineLvl w:val="3"/>
    </w:pPr>
    <w:rPr>
      <w:rFonts w:ascii="Arial" w:hAnsi="Arial" w:cs="Arial"/>
      <w:b/>
      <w:bCs/>
      <w:sz w:val="36"/>
      <w:szCs w:val="28"/>
    </w:rPr>
  </w:style>
  <w:style w:type="paragraph" w:styleId="Heading5">
    <w:name w:val="heading 5"/>
    <w:basedOn w:val="Normal"/>
    <w:next w:val="Normal"/>
    <w:qFormat/>
    <w:rsid w:val="00E043BA"/>
    <w:pPr>
      <w:keepNext/>
      <w:jc w:val="both"/>
      <w:outlineLvl w:val="4"/>
    </w:pPr>
    <w:rPr>
      <w:rFonts w:ascii="Arial" w:hAnsi="Arial" w:cs="Arial"/>
      <w:b/>
      <w:bCs/>
      <w:i/>
      <w:iCs/>
      <w:sz w:val="28"/>
      <w:szCs w:val="28"/>
    </w:rPr>
  </w:style>
  <w:style w:type="paragraph" w:styleId="Heading6">
    <w:name w:val="heading 6"/>
    <w:basedOn w:val="Normal"/>
    <w:next w:val="Normal"/>
    <w:qFormat/>
    <w:rsid w:val="00E043BA"/>
    <w:pPr>
      <w:keepNext/>
      <w:widowControl w:val="0"/>
      <w:autoSpaceDE w:val="0"/>
      <w:autoSpaceDN w:val="0"/>
      <w:adjustRightInd w:val="0"/>
      <w:outlineLvl w:val="5"/>
    </w:pPr>
    <w:rPr>
      <w:rFonts w:ascii="Arial" w:hAnsi="Arial" w:cs="Arial"/>
      <w:b/>
      <w:bCs/>
      <w:color w:val="000000"/>
      <w:sz w:val="36"/>
      <w:szCs w:val="36"/>
    </w:rPr>
  </w:style>
  <w:style w:type="paragraph" w:styleId="Heading7">
    <w:name w:val="heading 7"/>
    <w:basedOn w:val="Normal"/>
    <w:next w:val="Normal"/>
    <w:qFormat/>
    <w:rsid w:val="00E043BA"/>
    <w:pPr>
      <w:keepNext/>
      <w:widowControl w:val="0"/>
      <w:adjustRightInd w:val="0"/>
      <w:jc w:val="both"/>
      <w:outlineLvl w:val="6"/>
    </w:pPr>
    <w:rPr>
      <w:rFonts w:ascii="Arial" w:hAnsi="Arial" w:cs="Arial"/>
      <w:b/>
      <w:bCs/>
      <w:color w:val="000000"/>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043BA"/>
    <w:pPr>
      <w:spacing w:before="60" w:after="60"/>
      <w:ind w:left="180" w:hanging="180"/>
    </w:pPr>
    <w:rPr>
      <w:rFonts w:ascii="Arial" w:hAnsi="Arial"/>
      <w:sz w:val="20"/>
      <w:szCs w:val="20"/>
      <w:lang w:eastAsia="en-GB"/>
    </w:rPr>
  </w:style>
  <w:style w:type="paragraph" w:styleId="BodyText">
    <w:name w:val="Body Text"/>
    <w:basedOn w:val="Normal"/>
    <w:link w:val="BodyTextChar"/>
    <w:rsid w:val="00E043BA"/>
    <w:pPr>
      <w:widowControl w:val="0"/>
      <w:autoSpaceDE w:val="0"/>
      <w:autoSpaceDN w:val="0"/>
      <w:adjustRightInd w:val="0"/>
    </w:pPr>
    <w:rPr>
      <w:color w:val="000000"/>
    </w:rPr>
  </w:style>
  <w:style w:type="paragraph" w:styleId="Footer">
    <w:name w:val="footer"/>
    <w:basedOn w:val="Normal"/>
    <w:link w:val="FooterChar"/>
    <w:uiPriority w:val="99"/>
    <w:rsid w:val="00E043BA"/>
    <w:pPr>
      <w:tabs>
        <w:tab w:val="center" w:pos="4320"/>
        <w:tab w:val="right" w:pos="8640"/>
      </w:tabs>
    </w:pPr>
  </w:style>
  <w:style w:type="character" w:styleId="PageNumber">
    <w:name w:val="page number"/>
    <w:basedOn w:val="DefaultParagraphFont"/>
    <w:rsid w:val="00E043BA"/>
  </w:style>
  <w:style w:type="paragraph" w:styleId="Header">
    <w:name w:val="header"/>
    <w:basedOn w:val="Normal"/>
    <w:rsid w:val="00E043BA"/>
    <w:pPr>
      <w:tabs>
        <w:tab w:val="center" w:pos="4320"/>
        <w:tab w:val="right" w:pos="8640"/>
      </w:tabs>
    </w:pPr>
  </w:style>
  <w:style w:type="paragraph" w:styleId="BodyText2">
    <w:name w:val="Body Text 2"/>
    <w:basedOn w:val="Normal"/>
    <w:rsid w:val="00E043BA"/>
    <w:pPr>
      <w:jc w:val="both"/>
    </w:pPr>
    <w:rPr>
      <w:rFonts w:ascii="Arial" w:hAnsi="Arial" w:cs="Arial"/>
      <w:bCs/>
      <w:szCs w:val="32"/>
    </w:rPr>
  </w:style>
  <w:style w:type="paragraph" w:styleId="BodyText3">
    <w:name w:val="Body Text 3"/>
    <w:basedOn w:val="Normal"/>
    <w:rsid w:val="00E043BA"/>
    <w:pPr>
      <w:widowControl w:val="0"/>
      <w:adjustRightInd w:val="0"/>
      <w:jc w:val="both"/>
    </w:pPr>
    <w:rPr>
      <w:rFonts w:ascii="Arial" w:hAnsi="Arial" w:cs="Arial"/>
      <w:color w:val="FF6600"/>
    </w:rPr>
  </w:style>
  <w:style w:type="paragraph" w:customStyle="1" w:styleId="Default">
    <w:name w:val="Default"/>
    <w:basedOn w:val="Normal"/>
    <w:rsid w:val="00E043BA"/>
    <w:rPr>
      <w:szCs w:val="20"/>
    </w:rPr>
  </w:style>
  <w:style w:type="table" w:styleId="TableGrid">
    <w:name w:val="Table Grid"/>
    <w:basedOn w:val="TableNormal"/>
    <w:rsid w:val="00E0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6E5B"/>
    <w:pPr>
      <w:shd w:val="clear" w:color="auto" w:fill="000080"/>
    </w:pPr>
    <w:rPr>
      <w:rFonts w:ascii="Tahoma" w:hAnsi="Tahoma" w:cs="Tahoma"/>
    </w:rPr>
  </w:style>
  <w:style w:type="paragraph" w:styleId="Title">
    <w:name w:val="Title"/>
    <w:basedOn w:val="Normal"/>
    <w:qFormat/>
    <w:rsid w:val="00717899"/>
    <w:pPr>
      <w:jc w:val="center"/>
    </w:pPr>
    <w:rPr>
      <w:rFonts w:ascii="Arial" w:hAnsi="Arial"/>
      <w:b/>
      <w:sz w:val="22"/>
      <w:szCs w:val="20"/>
    </w:rPr>
  </w:style>
  <w:style w:type="paragraph" w:styleId="NoSpacing">
    <w:name w:val="No Spacing"/>
    <w:link w:val="NoSpacingChar"/>
    <w:uiPriority w:val="1"/>
    <w:qFormat/>
    <w:rsid w:val="007D72AA"/>
    <w:rPr>
      <w:rFonts w:ascii="Calibri" w:eastAsia="Calibri" w:hAnsi="Calibri"/>
      <w:sz w:val="22"/>
      <w:szCs w:val="22"/>
      <w:lang w:val="en-US" w:eastAsia="en-US"/>
    </w:rPr>
  </w:style>
  <w:style w:type="character" w:styleId="Hyperlink">
    <w:name w:val="Hyperlink"/>
    <w:uiPriority w:val="99"/>
    <w:unhideWhenUsed/>
    <w:rsid w:val="001B3507"/>
    <w:rPr>
      <w:color w:val="0000FF"/>
      <w:u w:val="single"/>
    </w:rPr>
  </w:style>
  <w:style w:type="paragraph" w:styleId="NormalWeb">
    <w:name w:val="Normal (Web)"/>
    <w:basedOn w:val="Normal"/>
    <w:uiPriority w:val="99"/>
    <w:unhideWhenUsed/>
    <w:rsid w:val="001B3507"/>
    <w:pPr>
      <w:spacing w:before="100" w:beforeAutospacing="1" w:after="100" w:afterAutospacing="1"/>
    </w:pPr>
    <w:rPr>
      <w:lang w:eastAsia="en-GB"/>
    </w:rPr>
  </w:style>
  <w:style w:type="character" w:customStyle="1" w:styleId="FooterChar">
    <w:name w:val="Footer Char"/>
    <w:link w:val="Footer"/>
    <w:uiPriority w:val="99"/>
    <w:rsid w:val="00345144"/>
    <w:rPr>
      <w:sz w:val="24"/>
      <w:szCs w:val="24"/>
      <w:lang w:eastAsia="en-US"/>
    </w:rPr>
  </w:style>
  <w:style w:type="paragraph" w:customStyle="1" w:styleId="StyleStyleHeading3level2subheadFirstline127cmGray-">
    <w:name w:val="Style Style Heading 3level 2 subhead + First line:  1.27 cm + Gray-..."/>
    <w:basedOn w:val="Normal"/>
    <w:rsid w:val="00E036AD"/>
    <w:pPr>
      <w:widowControl w:val="0"/>
      <w:spacing w:before="360" w:after="240"/>
      <w:ind w:left="720"/>
      <w:outlineLvl w:val="2"/>
    </w:pPr>
    <w:rPr>
      <w:rFonts w:ascii="Arial" w:hAnsi="Arial" w:cs="Arial"/>
      <w:b/>
      <w:bCs/>
      <w:i/>
      <w:iCs/>
      <w:noProof/>
      <w:sz w:val="28"/>
      <w:szCs w:val="28"/>
    </w:rPr>
  </w:style>
  <w:style w:type="paragraph" w:styleId="BalloonText">
    <w:name w:val="Balloon Text"/>
    <w:basedOn w:val="Normal"/>
    <w:link w:val="BalloonTextChar"/>
    <w:rsid w:val="00E35859"/>
    <w:rPr>
      <w:rFonts w:ascii="Tahoma" w:hAnsi="Tahoma" w:cs="Tahoma"/>
      <w:sz w:val="16"/>
      <w:szCs w:val="16"/>
    </w:rPr>
  </w:style>
  <w:style w:type="character" w:customStyle="1" w:styleId="BalloonTextChar">
    <w:name w:val="Balloon Text Char"/>
    <w:link w:val="BalloonText"/>
    <w:rsid w:val="00E35859"/>
    <w:rPr>
      <w:rFonts w:ascii="Tahoma" w:hAnsi="Tahoma" w:cs="Tahoma"/>
      <w:sz w:val="16"/>
      <w:szCs w:val="16"/>
      <w:lang w:eastAsia="en-US"/>
    </w:rPr>
  </w:style>
  <w:style w:type="paragraph" w:customStyle="1" w:styleId="TableContents">
    <w:name w:val="Table Contents"/>
    <w:basedOn w:val="Normal"/>
    <w:rsid w:val="00163354"/>
    <w:pPr>
      <w:widowControl w:val="0"/>
      <w:suppressLineNumbers/>
      <w:suppressAutoHyphens/>
    </w:pPr>
    <w:rPr>
      <w:rFonts w:eastAsia="Lucida Sans Unicode"/>
      <w:lang w:eastAsia="en-GB"/>
    </w:rPr>
  </w:style>
  <w:style w:type="character" w:customStyle="1" w:styleId="BodyTextChar">
    <w:name w:val="Body Text Char"/>
    <w:link w:val="BodyText"/>
    <w:rsid w:val="00217758"/>
    <w:rPr>
      <w:color w:val="000000"/>
      <w:sz w:val="24"/>
      <w:szCs w:val="24"/>
      <w:lang w:eastAsia="en-US"/>
    </w:rPr>
  </w:style>
  <w:style w:type="paragraph" w:styleId="ListParagraph">
    <w:name w:val="List Paragraph"/>
    <w:basedOn w:val="Normal"/>
    <w:uiPriority w:val="1"/>
    <w:qFormat/>
    <w:rsid w:val="00BF797F"/>
    <w:pPr>
      <w:ind w:left="720"/>
    </w:pPr>
  </w:style>
  <w:style w:type="character" w:styleId="HTMLCite">
    <w:name w:val="HTML Cite"/>
    <w:uiPriority w:val="99"/>
    <w:unhideWhenUsed/>
    <w:rsid w:val="009D1BF2"/>
    <w:rPr>
      <w:i/>
      <w:iCs/>
    </w:rPr>
  </w:style>
  <w:style w:type="paragraph" w:styleId="Revision">
    <w:name w:val="Revision"/>
    <w:hidden/>
    <w:uiPriority w:val="99"/>
    <w:semiHidden/>
    <w:rsid w:val="001A0E56"/>
    <w:rPr>
      <w:sz w:val="24"/>
      <w:szCs w:val="24"/>
      <w:lang w:eastAsia="en-US"/>
    </w:rPr>
  </w:style>
  <w:style w:type="character" w:customStyle="1" w:styleId="NoSpacingChar">
    <w:name w:val="No Spacing Char"/>
    <w:link w:val="NoSpacing"/>
    <w:uiPriority w:val="1"/>
    <w:locked/>
    <w:rsid w:val="00DB598C"/>
    <w:rPr>
      <w:rFonts w:ascii="Calibri" w:eastAsia="Calibri" w:hAnsi="Calibri"/>
      <w:sz w:val="22"/>
      <w:szCs w:val="22"/>
      <w:lang w:val="en-US" w:eastAsia="en-US"/>
    </w:rPr>
  </w:style>
  <w:style w:type="paragraph" w:customStyle="1" w:styleId="TableParagraph">
    <w:name w:val="Table Paragraph"/>
    <w:basedOn w:val="Normal"/>
    <w:uiPriority w:val="1"/>
    <w:qFormat/>
    <w:rsid w:val="00AD2F66"/>
    <w:pPr>
      <w:widowControl w:val="0"/>
      <w:autoSpaceDE w:val="0"/>
      <w:autoSpaceDN w:val="0"/>
      <w:ind w:left="107"/>
    </w:pPr>
    <w:rPr>
      <w:rFonts w:ascii="Arial" w:eastAsia="Arial" w:hAnsi="Arial" w:cs="Arial"/>
      <w:sz w:val="22"/>
      <w:szCs w:val="22"/>
      <w:lang w:eastAsia="en-GB" w:bidi="en-GB"/>
    </w:rPr>
  </w:style>
  <w:style w:type="paragraph" w:customStyle="1" w:styleId="Nounderspace">
    <w:name w:val="No under space"/>
    <w:basedOn w:val="Normal"/>
    <w:rsid w:val="0049680B"/>
    <w:rPr>
      <w:rFonts w:ascii="Tahoma" w:hAnsi="Tahoma"/>
      <w:sz w:val="22"/>
      <w:szCs w:val="22"/>
    </w:rPr>
  </w:style>
  <w:style w:type="character" w:customStyle="1" w:styleId="mw-headline">
    <w:name w:val="mw-headline"/>
    <w:basedOn w:val="DefaultParagraphFont"/>
    <w:rsid w:val="001B0F7F"/>
  </w:style>
  <w:style w:type="character" w:customStyle="1" w:styleId="Heading4Char">
    <w:name w:val="Heading 4 Char"/>
    <w:basedOn w:val="DefaultParagraphFont"/>
    <w:link w:val="Heading4"/>
    <w:rsid w:val="000E32E1"/>
    <w:rPr>
      <w:rFonts w:ascii="Arial" w:hAnsi="Arial" w:cs="Arial"/>
      <w:b/>
      <w:bCs/>
      <w:sz w:val="36"/>
      <w:szCs w:val="28"/>
      <w:lang w:eastAsia="en-US"/>
    </w:rPr>
  </w:style>
  <w:style w:type="paragraph" w:customStyle="1" w:styleId="pb-5">
    <w:name w:val="pb-5"/>
    <w:basedOn w:val="Normal"/>
    <w:rsid w:val="0059632D"/>
    <w:pPr>
      <w:spacing w:before="100" w:beforeAutospacing="1" w:after="100" w:afterAutospacing="1"/>
    </w:pPr>
    <w:rPr>
      <w:lang w:eastAsia="en-GB"/>
    </w:rPr>
  </w:style>
  <w:style w:type="character" w:styleId="CommentReference">
    <w:name w:val="annotation reference"/>
    <w:basedOn w:val="DefaultParagraphFont"/>
    <w:rsid w:val="008B0CD1"/>
    <w:rPr>
      <w:sz w:val="16"/>
      <w:szCs w:val="16"/>
    </w:rPr>
  </w:style>
  <w:style w:type="paragraph" w:styleId="CommentText">
    <w:name w:val="annotation text"/>
    <w:basedOn w:val="Normal"/>
    <w:link w:val="CommentTextChar"/>
    <w:rsid w:val="008B0CD1"/>
    <w:rPr>
      <w:sz w:val="20"/>
      <w:szCs w:val="20"/>
    </w:rPr>
  </w:style>
  <w:style w:type="character" w:customStyle="1" w:styleId="CommentTextChar">
    <w:name w:val="Comment Text Char"/>
    <w:basedOn w:val="DefaultParagraphFont"/>
    <w:link w:val="CommentText"/>
    <w:rsid w:val="008B0CD1"/>
    <w:rPr>
      <w:lang w:eastAsia="en-US"/>
    </w:rPr>
  </w:style>
  <w:style w:type="paragraph" w:styleId="CommentSubject">
    <w:name w:val="annotation subject"/>
    <w:basedOn w:val="CommentText"/>
    <w:next w:val="CommentText"/>
    <w:link w:val="CommentSubjectChar"/>
    <w:rsid w:val="008B0CD1"/>
    <w:rPr>
      <w:b/>
      <w:bCs/>
    </w:rPr>
  </w:style>
  <w:style w:type="character" w:customStyle="1" w:styleId="CommentSubjectChar">
    <w:name w:val="Comment Subject Char"/>
    <w:basedOn w:val="CommentTextChar"/>
    <w:link w:val="CommentSubject"/>
    <w:rsid w:val="008B0CD1"/>
    <w:rPr>
      <w:b/>
      <w:bCs/>
      <w:lang w:eastAsia="en-US"/>
    </w:rPr>
  </w:style>
  <w:style w:type="character" w:styleId="IntenseEmphasis">
    <w:name w:val="Intense Emphasis"/>
    <w:basedOn w:val="DefaultParagraphFont"/>
    <w:uiPriority w:val="21"/>
    <w:qFormat/>
    <w:rsid w:val="00DB6C64"/>
    <w:rPr>
      <w:i/>
      <w:iCs/>
      <w:color w:val="4472C4" w:themeColor="accent1"/>
    </w:rPr>
  </w:style>
  <w:style w:type="character" w:styleId="Strong">
    <w:name w:val="Strong"/>
    <w:basedOn w:val="DefaultParagraphFont"/>
    <w:uiPriority w:val="22"/>
    <w:qFormat/>
    <w:rsid w:val="00372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6799">
      <w:bodyDiv w:val="1"/>
      <w:marLeft w:val="0"/>
      <w:marRight w:val="0"/>
      <w:marTop w:val="0"/>
      <w:marBottom w:val="0"/>
      <w:divBdr>
        <w:top w:val="none" w:sz="0" w:space="0" w:color="auto"/>
        <w:left w:val="none" w:sz="0" w:space="0" w:color="auto"/>
        <w:bottom w:val="none" w:sz="0" w:space="0" w:color="auto"/>
        <w:right w:val="none" w:sz="0" w:space="0" w:color="auto"/>
      </w:divBdr>
      <w:divsChild>
        <w:div w:id="1701052826">
          <w:marLeft w:val="0"/>
          <w:marRight w:val="0"/>
          <w:marTop w:val="0"/>
          <w:marBottom w:val="0"/>
          <w:divBdr>
            <w:top w:val="none" w:sz="0" w:space="0" w:color="auto"/>
            <w:left w:val="none" w:sz="0" w:space="0" w:color="auto"/>
            <w:bottom w:val="none" w:sz="0" w:space="0" w:color="auto"/>
            <w:right w:val="none" w:sz="0" w:space="0" w:color="auto"/>
          </w:divBdr>
          <w:divsChild>
            <w:div w:id="1093169022">
              <w:marLeft w:val="0"/>
              <w:marRight w:val="0"/>
              <w:marTop w:val="0"/>
              <w:marBottom w:val="0"/>
              <w:divBdr>
                <w:top w:val="none" w:sz="0" w:space="0" w:color="auto"/>
                <w:left w:val="none" w:sz="0" w:space="0" w:color="auto"/>
                <w:bottom w:val="none" w:sz="0" w:space="0" w:color="auto"/>
                <w:right w:val="none" w:sz="0" w:space="0" w:color="auto"/>
              </w:divBdr>
              <w:divsChild>
                <w:div w:id="12461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99268">
      <w:bodyDiv w:val="1"/>
      <w:marLeft w:val="0"/>
      <w:marRight w:val="0"/>
      <w:marTop w:val="0"/>
      <w:marBottom w:val="0"/>
      <w:divBdr>
        <w:top w:val="none" w:sz="0" w:space="0" w:color="auto"/>
        <w:left w:val="none" w:sz="0" w:space="0" w:color="auto"/>
        <w:bottom w:val="none" w:sz="0" w:space="0" w:color="auto"/>
        <w:right w:val="none" w:sz="0" w:space="0" w:color="auto"/>
      </w:divBdr>
    </w:div>
    <w:div w:id="691566074">
      <w:bodyDiv w:val="1"/>
      <w:marLeft w:val="0"/>
      <w:marRight w:val="0"/>
      <w:marTop w:val="0"/>
      <w:marBottom w:val="0"/>
      <w:divBdr>
        <w:top w:val="none" w:sz="0" w:space="0" w:color="auto"/>
        <w:left w:val="none" w:sz="0" w:space="0" w:color="auto"/>
        <w:bottom w:val="none" w:sz="0" w:space="0" w:color="auto"/>
        <w:right w:val="none" w:sz="0" w:space="0" w:color="auto"/>
      </w:divBdr>
      <w:divsChild>
        <w:div w:id="780732139">
          <w:marLeft w:val="0"/>
          <w:marRight w:val="0"/>
          <w:marTop w:val="0"/>
          <w:marBottom w:val="0"/>
          <w:divBdr>
            <w:top w:val="none" w:sz="0" w:space="0" w:color="auto"/>
            <w:left w:val="none" w:sz="0" w:space="0" w:color="auto"/>
            <w:bottom w:val="none" w:sz="0" w:space="0" w:color="auto"/>
            <w:right w:val="none" w:sz="0" w:space="0" w:color="auto"/>
          </w:divBdr>
        </w:div>
        <w:div w:id="1560899956">
          <w:marLeft w:val="0"/>
          <w:marRight w:val="0"/>
          <w:marTop w:val="0"/>
          <w:marBottom w:val="0"/>
          <w:divBdr>
            <w:top w:val="none" w:sz="0" w:space="0" w:color="auto"/>
            <w:left w:val="none" w:sz="0" w:space="0" w:color="auto"/>
            <w:bottom w:val="none" w:sz="0" w:space="0" w:color="auto"/>
            <w:right w:val="none" w:sz="0" w:space="0" w:color="auto"/>
          </w:divBdr>
        </w:div>
        <w:div w:id="2112313565">
          <w:marLeft w:val="0"/>
          <w:marRight w:val="0"/>
          <w:marTop w:val="0"/>
          <w:marBottom w:val="0"/>
          <w:divBdr>
            <w:top w:val="none" w:sz="0" w:space="0" w:color="auto"/>
            <w:left w:val="none" w:sz="0" w:space="0" w:color="auto"/>
            <w:bottom w:val="none" w:sz="0" w:space="0" w:color="auto"/>
            <w:right w:val="none" w:sz="0" w:space="0" w:color="auto"/>
          </w:divBdr>
        </w:div>
      </w:divsChild>
    </w:div>
    <w:div w:id="755251889">
      <w:bodyDiv w:val="1"/>
      <w:marLeft w:val="0"/>
      <w:marRight w:val="0"/>
      <w:marTop w:val="0"/>
      <w:marBottom w:val="0"/>
      <w:divBdr>
        <w:top w:val="none" w:sz="0" w:space="0" w:color="auto"/>
        <w:left w:val="none" w:sz="0" w:space="0" w:color="auto"/>
        <w:bottom w:val="none" w:sz="0" w:space="0" w:color="auto"/>
        <w:right w:val="none" w:sz="0" w:space="0" w:color="auto"/>
      </w:divBdr>
      <w:divsChild>
        <w:div w:id="77599536">
          <w:marLeft w:val="0"/>
          <w:marRight w:val="0"/>
          <w:marTop w:val="0"/>
          <w:marBottom w:val="0"/>
          <w:divBdr>
            <w:top w:val="none" w:sz="0" w:space="0" w:color="auto"/>
            <w:left w:val="none" w:sz="0" w:space="0" w:color="auto"/>
            <w:bottom w:val="none" w:sz="0" w:space="0" w:color="auto"/>
            <w:right w:val="none" w:sz="0" w:space="0" w:color="auto"/>
          </w:divBdr>
        </w:div>
      </w:divsChild>
    </w:div>
    <w:div w:id="899634089">
      <w:bodyDiv w:val="1"/>
      <w:marLeft w:val="0"/>
      <w:marRight w:val="0"/>
      <w:marTop w:val="0"/>
      <w:marBottom w:val="0"/>
      <w:divBdr>
        <w:top w:val="none" w:sz="0" w:space="0" w:color="auto"/>
        <w:left w:val="none" w:sz="0" w:space="0" w:color="auto"/>
        <w:bottom w:val="none" w:sz="0" w:space="0" w:color="auto"/>
        <w:right w:val="none" w:sz="0" w:space="0" w:color="auto"/>
      </w:divBdr>
      <w:divsChild>
        <w:div w:id="63258009">
          <w:marLeft w:val="0"/>
          <w:marRight w:val="0"/>
          <w:marTop w:val="0"/>
          <w:marBottom w:val="0"/>
          <w:divBdr>
            <w:top w:val="none" w:sz="0" w:space="0" w:color="auto"/>
            <w:left w:val="none" w:sz="0" w:space="0" w:color="auto"/>
            <w:bottom w:val="none" w:sz="0" w:space="0" w:color="auto"/>
            <w:right w:val="none" w:sz="0" w:space="0" w:color="auto"/>
          </w:divBdr>
          <w:divsChild>
            <w:div w:id="1741905620">
              <w:marLeft w:val="0"/>
              <w:marRight w:val="0"/>
              <w:marTop w:val="0"/>
              <w:marBottom w:val="0"/>
              <w:divBdr>
                <w:top w:val="none" w:sz="0" w:space="0" w:color="auto"/>
                <w:left w:val="none" w:sz="0" w:space="0" w:color="auto"/>
                <w:bottom w:val="none" w:sz="0" w:space="0" w:color="auto"/>
                <w:right w:val="none" w:sz="0" w:space="0" w:color="auto"/>
              </w:divBdr>
              <w:divsChild>
                <w:div w:id="1504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1823">
      <w:bodyDiv w:val="1"/>
      <w:marLeft w:val="0"/>
      <w:marRight w:val="0"/>
      <w:marTop w:val="0"/>
      <w:marBottom w:val="0"/>
      <w:divBdr>
        <w:top w:val="none" w:sz="0" w:space="0" w:color="auto"/>
        <w:left w:val="none" w:sz="0" w:space="0" w:color="auto"/>
        <w:bottom w:val="none" w:sz="0" w:space="0" w:color="auto"/>
        <w:right w:val="none" w:sz="0" w:space="0" w:color="auto"/>
      </w:divBdr>
    </w:div>
    <w:div w:id="1214148931">
      <w:bodyDiv w:val="1"/>
      <w:marLeft w:val="0"/>
      <w:marRight w:val="0"/>
      <w:marTop w:val="0"/>
      <w:marBottom w:val="0"/>
      <w:divBdr>
        <w:top w:val="none" w:sz="0" w:space="0" w:color="auto"/>
        <w:left w:val="none" w:sz="0" w:space="0" w:color="auto"/>
        <w:bottom w:val="none" w:sz="0" w:space="0" w:color="auto"/>
        <w:right w:val="none" w:sz="0" w:space="0" w:color="auto"/>
      </w:divBdr>
    </w:div>
    <w:div w:id="1288313753">
      <w:bodyDiv w:val="1"/>
      <w:marLeft w:val="0"/>
      <w:marRight w:val="0"/>
      <w:marTop w:val="0"/>
      <w:marBottom w:val="0"/>
      <w:divBdr>
        <w:top w:val="none" w:sz="0" w:space="0" w:color="auto"/>
        <w:left w:val="none" w:sz="0" w:space="0" w:color="auto"/>
        <w:bottom w:val="none" w:sz="0" w:space="0" w:color="auto"/>
        <w:right w:val="none" w:sz="0" w:space="0" w:color="auto"/>
      </w:divBdr>
    </w:div>
    <w:div w:id="1478061283">
      <w:bodyDiv w:val="1"/>
      <w:marLeft w:val="0"/>
      <w:marRight w:val="0"/>
      <w:marTop w:val="0"/>
      <w:marBottom w:val="0"/>
      <w:divBdr>
        <w:top w:val="none" w:sz="0" w:space="0" w:color="auto"/>
        <w:left w:val="none" w:sz="0" w:space="0" w:color="auto"/>
        <w:bottom w:val="none" w:sz="0" w:space="0" w:color="auto"/>
        <w:right w:val="none" w:sz="0" w:space="0" w:color="auto"/>
      </w:divBdr>
    </w:div>
    <w:div w:id="1479571211">
      <w:bodyDiv w:val="1"/>
      <w:marLeft w:val="0"/>
      <w:marRight w:val="0"/>
      <w:marTop w:val="0"/>
      <w:marBottom w:val="0"/>
      <w:divBdr>
        <w:top w:val="none" w:sz="0" w:space="0" w:color="auto"/>
        <w:left w:val="none" w:sz="0" w:space="0" w:color="auto"/>
        <w:bottom w:val="none" w:sz="0" w:space="0" w:color="auto"/>
        <w:right w:val="none" w:sz="0" w:space="0" w:color="auto"/>
      </w:divBdr>
    </w:div>
    <w:div w:id="1487746712">
      <w:bodyDiv w:val="1"/>
      <w:marLeft w:val="0"/>
      <w:marRight w:val="0"/>
      <w:marTop w:val="0"/>
      <w:marBottom w:val="0"/>
      <w:divBdr>
        <w:top w:val="none" w:sz="0" w:space="0" w:color="auto"/>
        <w:left w:val="none" w:sz="0" w:space="0" w:color="auto"/>
        <w:bottom w:val="none" w:sz="0" w:space="0" w:color="auto"/>
        <w:right w:val="none" w:sz="0" w:space="0" w:color="auto"/>
      </w:divBdr>
    </w:div>
    <w:div w:id="1608192736">
      <w:bodyDiv w:val="1"/>
      <w:marLeft w:val="0"/>
      <w:marRight w:val="0"/>
      <w:marTop w:val="0"/>
      <w:marBottom w:val="0"/>
      <w:divBdr>
        <w:top w:val="none" w:sz="0" w:space="0" w:color="auto"/>
        <w:left w:val="none" w:sz="0" w:space="0" w:color="auto"/>
        <w:bottom w:val="none" w:sz="0" w:space="0" w:color="auto"/>
        <w:right w:val="none" w:sz="0" w:space="0" w:color="auto"/>
      </w:divBdr>
      <w:divsChild>
        <w:div w:id="1378823307">
          <w:marLeft w:val="0"/>
          <w:marRight w:val="0"/>
          <w:marTop w:val="0"/>
          <w:marBottom w:val="0"/>
          <w:divBdr>
            <w:top w:val="none" w:sz="0" w:space="0" w:color="auto"/>
            <w:left w:val="none" w:sz="0" w:space="0" w:color="auto"/>
            <w:bottom w:val="none" w:sz="0" w:space="0" w:color="auto"/>
            <w:right w:val="none" w:sz="0" w:space="0" w:color="auto"/>
          </w:divBdr>
        </w:div>
      </w:divsChild>
    </w:div>
    <w:div w:id="1640188925">
      <w:bodyDiv w:val="1"/>
      <w:marLeft w:val="0"/>
      <w:marRight w:val="0"/>
      <w:marTop w:val="0"/>
      <w:marBottom w:val="0"/>
      <w:divBdr>
        <w:top w:val="none" w:sz="0" w:space="0" w:color="auto"/>
        <w:left w:val="none" w:sz="0" w:space="0" w:color="auto"/>
        <w:bottom w:val="none" w:sz="0" w:space="0" w:color="auto"/>
        <w:right w:val="none" w:sz="0" w:space="0" w:color="auto"/>
      </w:divBdr>
    </w:div>
    <w:div w:id="1889761592">
      <w:bodyDiv w:val="1"/>
      <w:marLeft w:val="0"/>
      <w:marRight w:val="0"/>
      <w:marTop w:val="0"/>
      <w:marBottom w:val="0"/>
      <w:divBdr>
        <w:top w:val="none" w:sz="0" w:space="0" w:color="auto"/>
        <w:left w:val="none" w:sz="0" w:space="0" w:color="auto"/>
        <w:bottom w:val="none" w:sz="0" w:space="0" w:color="auto"/>
        <w:right w:val="none" w:sz="0" w:space="0" w:color="auto"/>
      </w:divBdr>
    </w:div>
    <w:div w:id="1997149992">
      <w:bodyDiv w:val="1"/>
      <w:marLeft w:val="0"/>
      <w:marRight w:val="0"/>
      <w:marTop w:val="0"/>
      <w:marBottom w:val="0"/>
      <w:divBdr>
        <w:top w:val="none" w:sz="0" w:space="0" w:color="auto"/>
        <w:left w:val="none" w:sz="0" w:space="0" w:color="auto"/>
        <w:bottom w:val="none" w:sz="0" w:space="0" w:color="auto"/>
        <w:right w:val="none" w:sz="0" w:space="0" w:color="auto"/>
      </w:divBdr>
    </w:div>
    <w:div w:id="204559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s://en.wikipedia.org/wiki/Little_Neston" TargetMode="External"/><Relationship Id="rId26" Type="http://schemas.openxmlformats.org/officeDocument/2006/relationships/hyperlink" Target="https://en.wikipedia.org/wiki/Neston_Town_Hall" TargetMode="External"/><Relationship Id="rId3" Type="http://schemas.openxmlformats.org/officeDocument/2006/relationships/styles" Target="styles.xml"/><Relationship Id="rId21" Type="http://schemas.openxmlformats.org/officeDocument/2006/relationships/hyperlink" Target="https://en.wikipedia.org/wiki/Unparished_area"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en.wikipedia.org/wiki/Parkgate,_Cheshire" TargetMode="External"/><Relationship Id="rId25" Type="http://schemas.openxmlformats.org/officeDocument/2006/relationships/hyperlink" Target="https://en.wikipedia.org/wiki/Ellesmere_Port_and_Neston_(UK_Parliament_constituency)" TargetMode="External"/><Relationship Id="rId2" Type="http://schemas.openxmlformats.org/officeDocument/2006/relationships/numbering" Target="numbering.xml"/><Relationship Id="rId16" Type="http://schemas.openxmlformats.org/officeDocument/2006/relationships/hyperlink" Target="https://en.wikipedia.org/wiki/Cheshire" TargetMode="External"/><Relationship Id="rId20" Type="http://schemas.openxmlformats.org/officeDocument/2006/relationships/hyperlink" Target="https://www.neston.org.uk/useful-links/health-care/defibrillators-in-the-neston-are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en.wikipedia.org/wiki/Cheshire_West_and_Ches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Wirral_Peninsula" TargetMode="External"/><Relationship Id="rId23" Type="http://schemas.openxmlformats.org/officeDocument/2006/relationships/hyperlink" Target="https://en.wikipedia.org/wiki/Ince,_Cheshire" TargetMode="Externa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s://www.neston.org.uk/useful-links/health-care/neston-community-care-tea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en.wikipedia.org/wiki/Civil_parishes_in_England" TargetMode="External"/><Relationship Id="rId22" Type="http://schemas.openxmlformats.org/officeDocument/2006/relationships/hyperlink" Target="https://en.wikipedia.org/wiki/Civil_parish" TargetMode="External"/><Relationship Id="rId27" Type="http://schemas.openxmlformats.org/officeDocument/2006/relationships/header" Target="header1.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EA653B-5368-4E68-8405-69BEA9E73D84}" type="doc">
      <dgm:prSet loTypeId="urn:microsoft.com/office/officeart/2005/8/layout/radial6" loCatId="relationship" qsTypeId="urn:microsoft.com/office/officeart/2005/8/quickstyle/simple1" qsCatId="simple" csTypeId="urn:microsoft.com/office/officeart/2005/8/colors/colorful2" csCatId="colorful" phldr="1"/>
      <dgm:spPr/>
      <dgm:t>
        <a:bodyPr/>
        <a:lstStyle/>
        <a:p>
          <a:endParaRPr lang="en-GB"/>
        </a:p>
      </dgm:t>
    </dgm:pt>
    <dgm:pt modelId="{92403EFB-FA0A-49F9-9247-56B6EB712A09}">
      <dgm:prSet phldrT="[Text]" custT="1"/>
      <dgm:spPr/>
      <dgm:t>
        <a:bodyPr/>
        <a:lstStyle/>
        <a:p>
          <a:pPr algn="ctr"/>
          <a:r>
            <a:rPr lang="en-GB" sz="700">
              <a:latin typeface="Arial Black" panose="020B0A04020102020204" pitchFamily="34" charset="0"/>
            </a:rPr>
            <a:t>A COUNCIL IN TRANSFORMATION</a:t>
          </a:r>
        </a:p>
      </dgm:t>
    </dgm:pt>
    <dgm:pt modelId="{135BEBDF-63C8-477A-A659-F3904079E34B}" type="parTrans" cxnId="{6347947E-57CC-47E8-93E3-51226A93464E}">
      <dgm:prSet/>
      <dgm:spPr/>
      <dgm:t>
        <a:bodyPr/>
        <a:lstStyle/>
        <a:p>
          <a:pPr algn="l"/>
          <a:endParaRPr lang="en-GB"/>
        </a:p>
      </dgm:t>
    </dgm:pt>
    <dgm:pt modelId="{820BE10A-51CC-4FE2-B04D-05DC3B072281}" type="sibTrans" cxnId="{6347947E-57CC-47E8-93E3-51226A93464E}">
      <dgm:prSet/>
      <dgm:spPr/>
      <dgm:t>
        <a:bodyPr/>
        <a:lstStyle/>
        <a:p>
          <a:pPr algn="l"/>
          <a:endParaRPr lang="en-GB"/>
        </a:p>
      </dgm:t>
    </dgm:pt>
    <dgm:pt modelId="{8CA21CCF-F276-48B1-94A0-25EA7C77832F}">
      <dgm:prSet phldrT="[Text]" custT="1"/>
      <dgm:spPr/>
      <dgm:t>
        <a:bodyPr/>
        <a:lstStyle/>
        <a:p>
          <a:pPr algn="ctr"/>
          <a:r>
            <a:rPr lang="en-GB" sz="700">
              <a:latin typeface="Arial Black" panose="020B0A04020102020204" pitchFamily="34" charset="0"/>
            </a:rPr>
            <a:t>A TOWN TO LIVE IN</a:t>
          </a:r>
        </a:p>
      </dgm:t>
    </dgm:pt>
    <dgm:pt modelId="{D8A1C133-F6FD-4BF7-BF25-52BAF72A2017}" type="parTrans" cxnId="{46DCA21E-223B-4663-B2C1-0EB0D7350BE6}">
      <dgm:prSet/>
      <dgm:spPr/>
      <dgm:t>
        <a:bodyPr/>
        <a:lstStyle/>
        <a:p>
          <a:pPr algn="l"/>
          <a:endParaRPr lang="en-GB"/>
        </a:p>
      </dgm:t>
    </dgm:pt>
    <dgm:pt modelId="{D3705FFE-576F-4DD0-9809-EF9AF7330593}" type="sibTrans" cxnId="{46DCA21E-223B-4663-B2C1-0EB0D7350BE6}">
      <dgm:prSet/>
      <dgm:spPr/>
      <dgm:t>
        <a:bodyPr/>
        <a:lstStyle/>
        <a:p>
          <a:pPr algn="l"/>
          <a:endParaRPr lang="en-GB"/>
        </a:p>
      </dgm:t>
    </dgm:pt>
    <dgm:pt modelId="{81F2A346-81FE-4609-8EC7-8A0D58D911A3}">
      <dgm:prSet phldrT="[Text]" custT="1"/>
      <dgm:spPr/>
      <dgm:t>
        <a:bodyPr/>
        <a:lstStyle/>
        <a:p>
          <a:pPr algn="ctr"/>
          <a:r>
            <a:rPr lang="en-GB" sz="700">
              <a:latin typeface="Arial Black" panose="020B0A04020102020204" pitchFamily="34" charset="0"/>
            </a:rPr>
            <a:t>A TOWN TO ENJOY</a:t>
          </a:r>
        </a:p>
      </dgm:t>
    </dgm:pt>
    <dgm:pt modelId="{D9DB8981-5000-4F0D-941F-8EA8BB609907}" type="parTrans" cxnId="{62C76AFE-0D4A-4966-8A52-D4597B73048D}">
      <dgm:prSet/>
      <dgm:spPr/>
      <dgm:t>
        <a:bodyPr/>
        <a:lstStyle/>
        <a:p>
          <a:pPr algn="l"/>
          <a:endParaRPr lang="en-GB"/>
        </a:p>
      </dgm:t>
    </dgm:pt>
    <dgm:pt modelId="{E22D4363-D901-4E7B-92EB-9BAA110657A5}" type="sibTrans" cxnId="{62C76AFE-0D4A-4966-8A52-D4597B73048D}">
      <dgm:prSet/>
      <dgm:spPr/>
      <dgm:t>
        <a:bodyPr/>
        <a:lstStyle/>
        <a:p>
          <a:pPr algn="l"/>
          <a:endParaRPr lang="en-GB"/>
        </a:p>
      </dgm:t>
    </dgm:pt>
    <dgm:pt modelId="{2CFFA04B-C4E2-4F0A-86FE-A0B14FE63AF6}">
      <dgm:prSet phldrT="[Text]" custT="1"/>
      <dgm:spPr/>
      <dgm:t>
        <a:bodyPr/>
        <a:lstStyle/>
        <a:p>
          <a:pPr algn="ctr"/>
          <a:r>
            <a:rPr lang="en-GB" sz="700">
              <a:latin typeface="Arial Black" panose="020B0A04020102020204" pitchFamily="34" charset="0"/>
            </a:rPr>
            <a:t>A COMMUNITY WITH PRIDE</a:t>
          </a:r>
        </a:p>
      </dgm:t>
    </dgm:pt>
    <dgm:pt modelId="{1D2F9540-385A-41CE-9770-E5D41ED2FF2E}" type="parTrans" cxnId="{B55DC4C8-7543-4CF0-814D-E52E06472302}">
      <dgm:prSet/>
      <dgm:spPr/>
      <dgm:t>
        <a:bodyPr/>
        <a:lstStyle/>
        <a:p>
          <a:pPr algn="l"/>
          <a:endParaRPr lang="en-GB"/>
        </a:p>
      </dgm:t>
    </dgm:pt>
    <dgm:pt modelId="{4AF54C1B-AE38-4167-B98D-4F75DB0C234B}" type="sibTrans" cxnId="{B55DC4C8-7543-4CF0-814D-E52E06472302}">
      <dgm:prSet/>
      <dgm:spPr/>
      <dgm:t>
        <a:bodyPr/>
        <a:lstStyle/>
        <a:p>
          <a:pPr algn="l"/>
          <a:endParaRPr lang="en-GB"/>
        </a:p>
      </dgm:t>
    </dgm:pt>
    <dgm:pt modelId="{BB684FA0-F96A-40DB-9628-98EBABBBC768}">
      <dgm:prSet phldrT="[Text]" custT="1"/>
      <dgm:spPr/>
      <dgm:t>
        <a:bodyPr/>
        <a:lstStyle/>
        <a:p>
          <a:pPr algn="ctr"/>
          <a:r>
            <a:rPr lang="en-GB" sz="700">
              <a:latin typeface="Arial Black" panose="020B0A04020102020204" pitchFamily="34" charset="0"/>
            </a:rPr>
            <a:t>A TOWN TO WORK IN</a:t>
          </a:r>
        </a:p>
      </dgm:t>
    </dgm:pt>
    <dgm:pt modelId="{6331F8E0-8CAA-4721-881C-30C00819D296}" type="parTrans" cxnId="{C8C7C387-176E-4EEB-98E0-BE90A09C5D88}">
      <dgm:prSet/>
      <dgm:spPr/>
      <dgm:t>
        <a:bodyPr/>
        <a:lstStyle/>
        <a:p>
          <a:pPr algn="l"/>
          <a:endParaRPr lang="en-GB"/>
        </a:p>
      </dgm:t>
    </dgm:pt>
    <dgm:pt modelId="{DBC51D28-794F-449B-BB7B-CCD107A36023}" type="sibTrans" cxnId="{C8C7C387-176E-4EEB-98E0-BE90A09C5D88}">
      <dgm:prSet/>
      <dgm:spPr/>
      <dgm:t>
        <a:bodyPr/>
        <a:lstStyle/>
        <a:p>
          <a:pPr algn="l"/>
          <a:endParaRPr lang="en-GB"/>
        </a:p>
      </dgm:t>
    </dgm:pt>
    <dgm:pt modelId="{83F00F46-F802-49A2-9A6B-B336DAAF59F5}" type="pres">
      <dgm:prSet presAssocID="{B4EA653B-5368-4E68-8405-69BEA9E73D84}" presName="Name0" presStyleCnt="0">
        <dgm:presLayoutVars>
          <dgm:chMax val="1"/>
          <dgm:dir/>
          <dgm:animLvl val="ctr"/>
          <dgm:resizeHandles val="exact"/>
        </dgm:presLayoutVars>
      </dgm:prSet>
      <dgm:spPr/>
    </dgm:pt>
    <dgm:pt modelId="{FCE18B0B-F480-49E0-A744-C480673EFE03}" type="pres">
      <dgm:prSet presAssocID="{92403EFB-FA0A-49F9-9247-56B6EB712A09}" presName="centerShape" presStyleLbl="node0" presStyleIdx="0" presStyleCnt="1" custScaleX="106175" custScaleY="104794"/>
      <dgm:spPr/>
    </dgm:pt>
    <dgm:pt modelId="{0EBE6C58-571D-495E-82E3-B6AB520D26FD}" type="pres">
      <dgm:prSet presAssocID="{8CA21CCF-F276-48B1-94A0-25EA7C77832F}" presName="node" presStyleLbl="node1" presStyleIdx="0" presStyleCnt="4" custScaleX="150974" custScaleY="146750" custRadScaleRad="99385" custRadScaleInc="-3653">
        <dgm:presLayoutVars>
          <dgm:bulletEnabled val="1"/>
        </dgm:presLayoutVars>
      </dgm:prSet>
      <dgm:spPr/>
    </dgm:pt>
    <dgm:pt modelId="{BF42C788-681A-406E-B6E1-F61D5F7BC010}" type="pres">
      <dgm:prSet presAssocID="{8CA21CCF-F276-48B1-94A0-25EA7C77832F}" presName="dummy" presStyleCnt="0"/>
      <dgm:spPr/>
    </dgm:pt>
    <dgm:pt modelId="{8D76AF32-131E-49AB-8C1A-9B1D50E18352}" type="pres">
      <dgm:prSet presAssocID="{D3705FFE-576F-4DD0-9809-EF9AF7330593}" presName="sibTrans" presStyleLbl="sibTrans2D1" presStyleIdx="0" presStyleCnt="4"/>
      <dgm:spPr/>
    </dgm:pt>
    <dgm:pt modelId="{6618DABF-E362-4BA5-A311-B7FAEA21D138}" type="pres">
      <dgm:prSet presAssocID="{81F2A346-81FE-4609-8EC7-8A0D58D911A3}" presName="node" presStyleLbl="node1" presStyleIdx="1" presStyleCnt="4" custScaleX="143400" custScaleY="149962">
        <dgm:presLayoutVars>
          <dgm:bulletEnabled val="1"/>
        </dgm:presLayoutVars>
      </dgm:prSet>
      <dgm:spPr/>
    </dgm:pt>
    <dgm:pt modelId="{5F31064F-8F4B-4D41-A526-0A09B7F1AC29}" type="pres">
      <dgm:prSet presAssocID="{81F2A346-81FE-4609-8EC7-8A0D58D911A3}" presName="dummy" presStyleCnt="0"/>
      <dgm:spPr/>
    </dgm:pt>
    <dgm:pt modelId="{80433E02-FBFE-44BD-8845-297392E9EF64}" type="pres">
      <dgm:prSet presAssocID="{E22D4363-D901-4E7B-92EB-9BAA110657A5}" presName="sibTrans" presStyleLbl="sibTrans2D1" presStyleIdx="1" presStyleCnt="4"/>
      <dgm:spPr/>
    </dgm:pt>
    <dgm:pt modelId="{9E301D1F-2807-4F3D-82A1-DCC2FADCE826}" type="pres">
      <dgm:prSet presAssocID="{2CFFA04B-C4E2-4F0A-86FE-A0B14FE63AF6}" presName="node" presStyleLbl="node1" presStyleIdx="2" presStyleCnt="4" custScaleX="151883" custScaleY="143932">
        <dgm:presLayoutVars>
          <dgm:bulletEnabled val="1"/>
        </dgm:presLayoutVars>
      </dgm:prSet>
      <dgm:spPr/>
    </dgm:pt>
    <dgm:pt modelId="{C672A8EB-690D-4ABF-9A54-78D686A7DF75}" type="pres">
      <dgm:prSet presAssocID="{2CFFA04B-C4E2-4F0A-86FE-A0B14FE63AF6}" presName="dummy" presStyleCnt="0"/>
      <dgm:spPr/>
    </dgm:pt>
    <dgm:pt modelId="{84CA12C3-F348-444F-8A0E-4E264B92F95A}" type="pres">
      <dgm:prSet presAssocID="{4AF54C1B-AE38-4167-B98D-4F75DB0C234B}" presName="sibTrans" presStyleLbl="sibTrans2D1" presStyleIdx="2" presStyleCnt="4"/>
      <dgm:spPr/>
    </dgm:pt>
    <dgm:pt modelId="{E97C1294-0805-4D8B-B8A6-3DAFC8F8E14A}" type="pres">
      <dgm:prSet presAssocID="{BB684FA0-F96A-40DB-9628-98EBABBBC768}" presName="node" presStyleLbl="node1" presStyleIdx="3" presStyleCnt="4" custScaleX="139833" custScaleY="132594">
        <dgm:presLayoutVars>
          <dgm:bulletEnabled val="1"/>
        </dgm:presLayoutVars>
      </dgm:prSet>
      <dgm:spPr/>
    </dgm:pt>
    <dgm:pt modelId="{72DAAD6A-3D0B-4104-B858-E5DDDACCDF7E}" type="pres">
      <dgm:prSet presAssocID="{BB684FA0-F96A-40DB-9628-98EBABBBC768}" presName="dummy" presStyleCnt="0"/>
      <dgm:spPr/>
    </dgm:pt>
    <dgm:pt modelId="{3E12C707-80C6-4F1D-B86E-139D7E19A1F2}" type="pres">
      <dgm:prSet presAssocID="{DBC51D28-794F-449B-BB7B-CCD107A36023}" presName="sibTrans" presStyleLbl="sibTrans2D1" presStyleIdx="3" presStyleCnt="4"/>
      <dgm:spPr/>
    </dgm:pt>
  </dgm:ptLst>
  <dgm:cxnLst>
    <dgm:cxn modelId="{4EA50D12-D79A-4FBB-B1B0-2C5AFCCA87E2}" type="presOf" srcId="{BB684FA0-F96A-40DB-9628-98EBABBBC768}" destId="{E97C1294-0805-4D8B-B8A6-3DAFC8F8E14A}" srcOrd="0" destOrd="0" presId="urn:microsoft.com/office/officeart/2005/8/layout/radial6"/>
    <dgm:cxn modelId="{46DCA21E-223B-4663-B2C1-0EB0D7350BE6}" srcId="{92403EFB-FA0A-49F9-9247-56B6EB712A09}" destId="{8CA21CCF-F276-48B1-94A0-25EA7C77832F}" srcOrd="0" destOrd="0" parTransId="{D8A1C133-F6FD-4BF7-BF25-52BAF72A2017}" sibTransId="{D3705FFE-576F-4DD0-9809-EF9AF7330593}"/>
    <dgm:cxn modelId="{DF284124-EA78-4350-A76E-5D4C2E51FCF8}" type="presOf" srcId="{8CA21CCF-F276-48B1-94A0-25EA7C77832F}" destId="{0EBE6C58-571D-495E-82E3-B6AB520D26FD}" srcOrd="0" destOrd="0" presId="urn:microsoft.com/office/officeart/2005/8/layout/radial6"/>
    <dgm:cxn modelId="{F38CF22A-70EF-44DA-8C47-0F338D0C181A}" type="presOf" srcId="{B4EA653B-5368-4E68-8405-69BEA9E73D84}" destId="{83F00F46-F802-49A2-9A6B-B336DAAF59F5}" srcOrd="0" destOrd="0" presId="urn:microsoft.com/office/officeart/2005/8/layout/radial6"/>
    <dgm:cxn modelId="{D2CE2060-FA0B-489A-B144-1576EDE8BA5D}" type="presOf" srcId="{D3705FFE-576F-4DD0-9809-EF9AF7330593}" destId="{8D76AF32-131E-49AB-8C1A-9B1D50E18352}" srcOrd="0" destOrd="0" presId="urn:microsoft.com/office/officeart/2005/8/layout/radial6"/>
    <dgm:cxn modelId="{5616436C-AEBC-47D1-B21E-79ED6AF77D29}" type="presOf" srcId="{4AF54C1B-AE38-4167-B98D-4F75DB0C234B}" destId="{84CA12C3-F348-444F-8A0E-4E264B92F95A}" srcOrd="0" destOrd="0" presId="urn:microsoft.com/office/officeart/2005/8/layout/radial6"/>
    <dgm:cxn modelId="{E8A5F957-8A38-4380-81B8-D1B59242189A}" type="presOf" srcId="{DBC51D28-794F-449B-BB7B-CCD107A36023}" destId="{3E12C707-80C6-4F1D-B86E-139D7E19A1F2}" srcOrd="0" destOrd="0" presId="urn:microsoft.com/office/officeart/2005/8/layout/radial6"/>
    <dgm:cxn modelId="{6347947E-57CC-47E8-93E3-51226A93464E}" srcId="{B4EA653B-5368-4E68-8405-69BEA9E73D84}" destId="{92403EFB-FA0A-49F9-9247-56B6EB712A09}" srcOrd="0" destOrd="0" parTransId="{135BEBDF-63C8-477A-A659-F3904079E34B}" sibTransId="{820BE10A-51CC-4FE2-B04D-05DC3B072281}"/>
    <dgm:cxn modelId="{4BAF4180-162C-4A12-A076-EC027C655869}" type="presOf" srcId="{81F2A346-81FE-4609-8EC7-8A0D58D911A3}" destId="{6618DABF-E362-4BA5-A311-B7FAEA21D138}" srcOrd="0" destOrd="0" presId="urn:microsoft.com/office/officeart/2005/8/layout/radial6"/>
    <dgm:cxn modelId="{C8C7C387-176E-4EEB-98E0-BE90A09C5D88}" srcId="{92403EFB-FA0A-49F9-9247-56B6EB712A09}" destId="{BB684FA0-F96A-40DB-9628-98EBABBBC768}" srcOrd="3" destOrd="0" parTransId="{6331F8E0-8CAA-4721-881C-30C00819D296}" sibTransId="{DBC51D28-794F-449B-BB7B-CCD107A36023}"/>
    <dgm:cxn modelId="{40B6048F-1D4A-450E-8F68-3C975128C101}" type="presOf" srcId="{E22D4363-D901-4E7B-92EB-9BAA110657A5}" destId="{80433E02-FBFE-44BD-8845-297392E9EF64}" srcOrd="0" destOrd="0" presId="urn:microsoft.com/office/officeart/2005/8/layout/radial6"/>
    <dgm:cxn modelId="{37A6ACB0-4985-4294-9699-5BC325EDB061}" type="presOf" srcId="{92403EFB-FA0A-49F9-9247-56B6EB712A09}" destId="{FCE18B0B-F480-49E0-A744-C480673EFE03}" srcOrd="0" destOrd="0" presId="urn:microsoft.com/office/officeart/2005/8/layout/radial6"/>
    <dgm:cxn modelId="{B55DC4C8-7543-4CF0-814D-E52E06472302}" srcId="{92403EFB-FA0A-49F9-9247-56B6EB712A09}" destId="{2CFFA04B-C4E2-4F0A-86FE-A0B14FE63AF6}" srcOrd="2" destOrd="0" parTransId="{1D2F9540-385A-41CE-9770-E5D41ED2FF2E}" sibTransId="{4AF54C1B-AE38-4167-B98D-4F75DB0C234B}"/>
    <dgm:cxn modelId="{436FC6DD-0634-498A-BFEA-A9B16E7470BD}" type="presOf" srcId="{2CFFA04B-C4E2-4F0A-86FE-A0B14FE63AF6}" destId="{9E301D1F-2807-4F3D-82A1-DCC2FADCE826}" srcOrd="0" destOrd="0" presId="urn:microsoft.com/office/officeart/2005/8/layout/radial6"/>
    <dgm:cxn modelId="{62C76AFE-0D4A-4966-8A52-D4597B73048D}" srcId="{92403EFB-FA0A-49F9-9247-56B6EB712A09}" destId="{81F2A346-81FE-4609-8EC7-8A0D58D911A3}" srcOrd="1" destOrd="0" parTransId="{D9DB8981-5000-4F0D-941F-8EA8BB609907}" sibTransId="{E22D4363-D901-4E7B-92EB-9BAA110657A5}"/>
    <dgm:cxn modelId="{50FE320A-AE9E-4258-A587-B81EB1B681B1}" type="presParOf" srcId="{83F00F46-F802-49A2-9A6B-B336DAAF59F5}" destId="{FCE18B0B-F480-49E0-A744-C480673EFE03}" srcOrd="0" destOrd="0" presId="urn:microsoft.com/office/officeart/2005/8/layout/radial6"/>
    <dgm:cxn modelId="{045F9429-9D33-471E-9AB0-9EA9FF879ABA}" type="presParOf" srcId="{83F00F46-F802-49A2-9A6B-B336DAAF59F5}" destId="{0EBE6C58-571D-495E-82E3-B6AB520D26FD}" srcOrd="1" destOrd="0" presId="urn:microsoft.com/office/officeart/2005/8/layout/radial6"/>
    <dgm:cxn modelId="{95E8C9B4-10E2-4914-B3F5-D090A5DF2DFE}" type="presParOf" srcId="{83F00F46-F802-49A2-9A6B-B336DAAF59F5}" destId="{BF42C788-681A-406E-B6E1-F61D5F7BC010}" srcOrd="2" destOrd="0" presId="urn:microsoft.com/office/officeart/2005/8/layout/radial6"/>
    <dgm:cxn modelId="{7F5ADC70-049F-40F2-8CEC-513F49FEDBA6}" type="presParOf" srcId="{83F00F46-F802-49A2-9A6B-B336DAAF59F5}" destId="{8D76AF32-131E-49AB-8C1A-9B1D50E18352}" srcOrd="3" destOrd="0" presId="urn:microsoft.com/office/officeart/2005/8/layout/radial6"/>
    <dgm:cxn modelId="{C86FBFF9-3E77-44EC-8DD4-65D0C04C17A7}" type="presParOf" srcId="{83F00F46-F802-49A2-9A6B-B336DAAF59F5}" destId="{6618DABF-E362-4BA5-A311-B7FAEA21D138}" srcOrd="4" destOrd="0" presId="urn:microsoft.com/office/officeart/2005/8/layout/radial6"/>
    <dgm:cxn modelId="{DDB98DD5-ACD3-4891-91E3-E84F82AED2E0}" type="presParOf" srcId="{83F00F46-F802-49A2-9A6B-B336DAAF59F5}" destId="{5F31064F-8F4B-4D41-A526-0A09B7F1AC29}" srcOrd="5" destOrd="0" presId="urn:microsoft.com/office/officeart/2005/8/layout/radial6"/>
    <dgm:cxn modelId="{56F762C1-9C0B-4EE3-A030-D680D1785D39}" type="presParOf" srcId="{83F00F46-F802-49A2-9A6B-B336DAAF59F5}" destId="{80433E02-FBFE-44BD-8845-297392E9EF64}" srcOrd="6" destOrd="0" presId="urn:microsoft.com/office/officeart/2005/8/layout/radial6"/>
    <dgm:cxn modelId="{979AE34A-1DC3-40DB-8769-817A0631FC2B}" type="presParOf" srcId="{83F00F46-F802-49A2-9A6B-B336DAAF59F5}" destId="{9E301D1F-2807-4F3D-82A1-DCC2FADCE826}" srcOrd="7" destOrd="0" presId="urn:microsoft.com/office/officeart/2005/8/layout/radial6"/>
    <dgm:cxn modelId="{E8B0DBD1-50D5-4634-AFC4-704D11177168}" type="presParOf" srcId="{83F00F46-F802-49A2-9A6B-B336DAAF59F5}" destId="{C672A8EB-690D-4ABF-9A54-78D686A7DF75}" srcOrd="8" destOrd="0" presId="urn:microsoft.com/office/officeart/2005/8/layout/radial6"/>
    <dgm:cxn modelId="{A442C1C7-D60D-4EDC-8C60-ECACA31CB8DC}" type="presParOf" srcId="{83F00F46-F802-49A2-9A6B-B336DAAF59F5}" destId="{84CA12C3-F348-444F-8A0E-4E264B92F95A}" srcOrd="9" destOrd="0" presId="urn:microsoft.com/office/officeart/2005/8/layout/radial6"/>
    <dgm:cxn modelId="{88409630-9597-41DF-9680-F32C8DFB1E7B}" type="presParOf" srcId="{83F00F46-F802-49A2-9A6B-B336DAAF59F5}" destId="{E97C1294-0805-4D8B-B8A6-3DAFC8F8E14A}" srcOrd="10" destOrd="0" presId="urn:microsoft.com/office/officeart/2005/8/layout/radial6"/>
    <dgm:cxn modelId="{C7B54B81-A653-4719-BB23-D0544FD85539}" type="presParOf" srcId="{83F00F46-F802-49A2-9A6B-B336DAAF59F5}" destId="{72DAAD6A-3D0B-4104-B858-E5DDDACCDF7E}" srcOrd="11" destOrd="0" presId="urn:microsoft.com/office/officeart/2005/8/layout/radial6"/>
    <dgm:cxn modelId="{58372D30-2FFB-4443-8491-FBD5AA33062F}" type="presParOf" srcId="{83F00F46-F802-49A2-9A6B-B336DAAF59F5}" destId="{3E12C707-80C6-4F1D-B86E-139D7E19A1F2}"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2C707-80C6-4F1D-B86E-139D7E19A1F2}">
      <dsp:nvSpPr>
        <dsp:cNvPr id="0" name=""/>
        <dsp:cNvSpPr/>
      </dsp:nvSpPr>
      <dsp:spPr>
        <a:xfrm>
          <a:off x="1444175" y="436550"/>
          <a:ext cx="2818029" cy="2818029"/>
        </a:xfrm>
        <a:prstGeom prst="blockArc">
          <a:avLst>
            <a:gd name="adj1" fmla="val 10821147"/>
            <a:gd name="adj2" fmla="val 16134715"/>
            <a:gd name="adj3" fmla="val 4638"/>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CA12C3-F348-444F-8A0E-4E264B92F95A}">
      <dsp:nvSpPr>
        <dsp:cNvPr id="0" name=""/>
        <dsp:cNvSpPr/>
      </dsp:nvSpPr>
      <dsp:spPr>
        <a:xfrm>
          <a:off x="1444201" y="428083"/>
          <a:ext cx="2818029" cy="2818029"/>
        </a:xfrm>
        <a:prstGeom prst="blockArc">
          <a:avLst>
            <a:gd name="adj1" fmla="val 5400000"/>
            <a:gd name="adj2" fmla="val 10800000"/>
            <a:gd name="adj3" fmla="val 4638"/>
          </a:avLst>
        </a:prstGeom>
        <a:solidFill>
          <a:schemeClr val="accent2">
            <a:hueOff val="-970242"/>
            <a:satOff val="-55952"/>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0433E02-FBFE-44BD-8845-297392E9EF64}">
      <dsp:nvSpPr>
        <dsp:cNvPr id="0" name=""/>
        <dsp:cNvSpPr/>
      </dsp:nvSpPr>
      <dsp:spPr>
        <a:xfrm>
          <a:off x="1444201" y="428083"/>
          <a:ext cx="2818029" cy="2818029"/>
        </a:xfrm>
        <a:prstGeom prst="blockArc">
          <a:avLst>
            <a:gd name="adj1" fmla="val 0"/>
            <a:gd name="adj2" fmla="val 5400000"/>
            <a:gd name="adj3" fmla="val 4638"/>
          </a:avLst>
        </a:prstGeom>
        <a:solidFill>
          <a:schemeClr val="accent2">
            <a:hueOff val="-485121"/>
            <a:satOff val="-27976"/>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76AF32-131E-49AB-8C1A-9B1D50E18352}">
      <dsp:nvSpPr>
        <dsp:cNvPr id="0" name=""/>
        <dsp:cNvSpPr/>
      </dsp:nvSpPr>
      <dsp:spPr>
        <a:xfrm>
          <a:off x="1444227" y="436549"/>
          <a:ext cx="2818029" cy="2818029"/>
        </a:xfrm>
        <a:prstGeom prst="blockArc">
          <a:avLst>
            <a:gd name="adj1" fmla="val 16134585"/>
            <a:gd name="adj2" fmla="val 21578855"/>
            <a:gd name="adj3" fmla="val 4638"/>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CE18B0B-F480-49E0-A744-C480673EFE03}">
      <dsp:nvSpPr>
        <dsp:cNvPr id="0" name=""/>
        <dsp:cNvSpPr/>
      </dsp:nvSpPr>
      <dsp:spPr>
        <a:xfrm>
          <a:off x="2164920" y="1157755"/>
          <a:ext cx="1376591" cy="13586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latin typeface="Arial Black" panose="020B0A04020102020204" pitchFamily="34" charset="0"/>
            </a:rPr>
            <a:t>A COUNCIL IN TRANSFORMATION</a:t>
          </a:r>
        </a:p>
      </dsp:txBody>
      <dsp:txXfrm>
        <a:off x="2366517" y="1356730"/>
        <a:ext cx="973397" cy="960736"/>
      </dsp:txXfrm>
    </dsp:sp>
    <dsp:sp modelId="{0EBE6C58-571D-495E-82E3-B6AB520D26FD}">
      <dsp:nvSpPr>
        <dsp:cNvPr id="0" name=""/>
        <dsp:cNvSpPr/>
      </dsp:nvSpPr>
      <dsp:spPr>
        <a:xfrm>
          <a:off x="2141956" y="-196459"/>
          <a:ext cx="1370197" cy="1331861"/>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latin typeface="Arial Black" panose="020B0A04020102020204" pitchFamily="34" charset="0"/>
            </a:rPr>
            <a:t>A TOWN TO LIVE IN</a:t>
          </a:r>
        </a:p>
      </dsp:txBody>
      <dsp:txXfrm>
        <a:off x="2342617" y="-1412"/>
        <a:ext cx="968875" cy="941767"/>
      </dsp:txXfrm>
    </dsp:sp>
    <dsp:sp modelId="{6618DABF-E362-4BA5-A311-B7FAEA21D138}">
      <dsp:nvSpPr>
        <dsp:cNvPr id="0" name=""/>
        <dsp:cNvSpPr/>
      </dsp:nvSpPr>
      <dsp:spPr>
        <a:xfrm>
          <a:off x="3578830" y="1156592"/>
          <a:ext cx="1301457" cy="1361012"/>
        </a:xfrm>
        <a:prstGeom prst="ellipse">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latin typeface="Arial Black" panose="020B0A04020102020204" pitchFamily="34" charset="0"/>
            </a:rPr>
            <a:t>A TOWN TO ENJOY</a:t>
          </a:r>
        </a:p>
      </dsp:txBody>
      <dsp:txXfrm>
        <a:off x="3769424" y="1355908"/>
        <a:ext cx="920269" cy="962380"/>
      </dsp:txXfrm>
    </dsp:sp>
    <dsp:sp modelId="{9E301D1F-2807-4F3D-82A1-DCC2FADCE826}">
      <dsp:nvSpPr>
        <dsp:cNvPr id="0" name=""/>
        <dsp:cNvSpPr/>
      </dsp:nvSpPr>
      <dsp:spPr>
        <a:xfrm>
          <a:off x="2163993" y="2560298"/>
          <a:ext cx="1378447" cy="1306286"/>
        </a:xfrm>
        <a:prstGeom prst="ellipse">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latin typeface="Arial Black" panose="020B0A04020102020204" pitchFamily="34" charset="0"/>
            </a:rPr>
            <a:t>A COMMUNITY WITH PRIDE</a:t>
          </a:r>
        </a:p>
      </dsp:txBody>
      <dsp:txXfrm>
        <a:off x="2365862" y="2751599"/>
        <a:ext cx="974709" cy="923684"/>
      </dsp:txXfrm>
    </dsp:sp>
    <dsp:sp modelId="{E97C1294-0805-4D8B-B8A6-3DAFC8F8E14A}">
      <dsp:nvSpPr>
        <dsp:cNvPr id="0" name=""/>
        <dsp:cNvSpPr/>
      </dsp:nvSpPr>
      <dsp:spPr>
        <a:xfrm>
          <a:off x="842332" y="1235405"/>
          <a:ext cx="1269084" cy="1203385"/>
        </a:xfrm>
        <a:prstGeom prst="ellipse">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latin typeface="Arial Black" panose="020B0A04020102020204" pitchFamily="34" charset="0"/>
            </a:rPr>
            <a:t>A TOWN TO WORK IN</a:t>
          </a:r>
        </a:p>
      </dsp:txBody>
      <dsp:txXfrm>
        <a:off x="1028185" y="1411637"/>
        <a:ext cx="897378" cy="8509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D17A-DA54-49B7-8099-CAA541FE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6257</Words>
  <Characters>35671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CREWE TOWN COUNCIL</vt:lpstr>
    </vt:vector>
  </TitlesOfParts>
  <Company>Home Laptop</Company>
  <LinksUpToDate>false</LinksUpToDate>
  <CharactersWithSpaces>41845</CharactersWithSpaces>
  <SharedDoc>false</SharedDoc>
  <HLinks>
    <vt:vector size="12" baseType="variant">
      <vt:variant>
        <vt:i4>327706</vt:i4>
      </vt:variant>
      <vt:variant>
        <vt:i4>0</vt:i4>
      </vt:variant>
      <vt:variant>
        <vt:i4>0</vt:i4>
      </vt:variant>
      <vt:variant>
        <vt:i4>5</vt:i4>
      </vt:variant>
      <vt:variant>
        <vt:lpwstr>https://upload.wikimedia.org/wikipedia/commons/2/29/ATW_175114_at_Crewe_railway_station_04.jpg</vt:lpwstr>
      </vt:variant>
      <vt:variant>
        <vt:lpwstr/>
      </vt:variant>
      <vt:variant>
        <vt:i4>6881373</vt:i4>
      </vt:variant>
      <vt:variant>
        <vt:i4>-1</vt:i4>
      </vt:variant>
      <vt:variant>
        <vt:i4>1094</vt:i4>
      </vt:variant>
      <vt:variant>
        <vt:i4>1</vt:i4>
      </vt:variant>
      <vt:variant>
        <vt:lpwstr>cid:image001.png@01D59887.086F3390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CREWE TOWN COUNCIL</dc:title>
  <dc:subject/>
  <dc:creator>Peter</dc:creator>
  <cp:keywords/>
  <dc:description/>
  <cp:lastModifiedBy>Council</cp:lastModifiedBy>
  <cp:revision>2</cp:revision>
  <cp:lastPrinted>2022-06-30T09:34:00Z</cp:lastPrinted>
  <dcterms:created xsi:type="dcterms:W3CDTF">2022-08-01T14:09:00Z</dcterms:created>
  <dcterms:modified xsi:type="dcterms:W3CDTF">2022-08-01T14:09:00Z</dcterms:modified>
</cp:coreProperties>
</file>